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8C8" w14:textId="5AC5815F" w:rsidR="00AE4ACD" w:rsidRPr="004768AA" w:rsidRDefault="00AA6EA5" w:rsidP="007C2428">
      <w:pPr>
        <w:pStyle w:val="Standard"/>
        <w:spacing w:line="360" w:lineRule="auto"/>
        <w:ind w:firstLine="850"/>
        <w:jc w:val="right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Itapemirim-ES,</w:t>
      </w:r>
      <w:r w:rsidR="004768AA" w:rsidRPr="004768AA">
        <w:rPr>
          <w:rFonts w:asciiTheme="majorHAnsi" w:hAnsiTheme="majorHAnsi" w:cstheme="majorHAnsi"/>
        </w:rPr>
        <w:t xml:space="preserve"> 4 </w:t>
      </w:r>
      <w:r w:rsidR="00BD3303" w:rsidRPr="004768AA">
        <w:rPr>
          <w:rFonts w:asciiTheme="majorHAnsi" w:hAnsiTheme="majorHAnsi" w:cstheme="majorHAnsi"/>
        </w:rPr>
        <w:t xml:space="preserve">de </w:t>
      </w:r>
      <w:r w:rsidR="00404423" w:rsidRPr="004768AA">
        <w:rPr>
          <w:rFonts w:asciiTheme="majorHAnsi" w:hAnsiTheme="majorHAnsi" w:cstheme="majorHAnsi"/>
        </w:rPr>
        <w:t>setembro</w:t>
      </w:r>
      <w:r w:rsidRPr="004768AA">
        <w:rPr>
          <w:rFonts w:asciiTheme="majorHAnsi" w:hAnsiTheme="majorHAnsi" w:cstheme="majorHAnsi"/>
        </w:rPr>
        <w:t xml:space="preserve"> de 2023.</w:t>
      </w:r>
    </w:p>
    <w:p w14:paraId="3AFE98C9" w14:textId="77777777" w:rsidR="00AE4ACD" w:rsidRPr="004768AA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CA" w14:textId="07CBF16A" w:rsidR="00AE4ACD" w:rsidRPr="004768AA" w:rsidRDefault="000140EF" w:rsidP="007C2428">
      <w:pPr>
        <w:pStyle w:val="Standard"/>
        <w:widowControl w:val="0"/>
        <w:spacing w:line="360" w:lineRule="auto"/>
        <w:ind w:firstLine="850"/>
        <w:jc w:val="both"/>
        <w:rPr>
          <w:rFonts w:asciiTheme="majorHAnsi" w:hAnsiTheme="majorHAnsi" w:cstheme="majorHAnsi"/>
        </w:rPr>
      </w:pPr>
      <w:proofErr w:type="spellStart"/>
      <w:r w:rsidRPr="004768AA">
        <w:rPr>
          <w:rFonts w:asciiTheme="majorHAnsi" w:hAnsiTheme="majorHAnsi" w:cstheme="majorHAnsi"/>
          <w:b/>
          <w:u w:val="single"/>
        </w:rPr>
        <w:t>OF</w:t>
      </w:r>
      <w:proofErr w:type="spellEnd"/>
      <w:r w:rsidRPr="004768AA">
        <w:rPr>
          <w:rFonts w:asciiTheme="majorHAnsi" w:hAnsiTheme="majorHAnsi" w:cstheme="majorHAnsi"/>
          <w:b/>
          <w:u w:val="single"/>
        </w:rPr>
        <w:t>/</w:t>
      </w:r>
      <w:proofErr w:type="spellStart"/>
      <w:r w:rsidRPr="004768AA">
        <w:rPr>
          <w:rFonts w:asciiTheme="majorHAnsi" w:hAnsiTheme="majorHAnsi" w:cstheme="majorHAnsi"/>
          <w:b/>
          <w:u w:val="single"/>
        </w:rPr>
        <w:t>GABP</w:t>
      </w:r>
      <w:proofErr w:type="spellEnd"/>
      <w:r w:rsidRPr="004768AA">
        <w:rPr>
          <w:rFonts w:asciiTheme="majorHAnsi" w:hAnsiTheme="majorHAnsi" w:cstheme="majorHAnsi"/>
          <w:b/>
          <w:u w:val="single"/>
        </w:rPr>
        <w:t>-PMI/</w:t>
      </w:r>
      <w:proofErr w:type="spellStart"/>
      <w:r w:rsidRPr="004768AA">
        <w:rPr>
          <w:rFonts w:asciiTheme="majorHAnsi" w:hAnsiTheme="majorHAnsi" w:cstheme="majorHAnsi"/>
          <w:b/>
          <w:u w:val="single"/>
        </w:rPr>
        <w:t>N°.</w:t>
      </w:r>
      <w:r w:rsidR="007E65BA" w:rsidRPr="004768AA">
        <w:rPr>
          <w:rFonts w:asciiTheme="majorHAnsi" w:hAnsiTheme="majorHAnsi" w:cstheme="majorHAnsi"/>
          <w:b/>
          <w:u w:val="single"/>
        </w:rPr>
        <w:t>154</w:t>
      </w:r>
      <w:proofErr w:type="spellEnd"/>
      <w:r w:rsidRPr="004768AA">
        <w:rPr>
          <w:rFonts w:asciiTheme="majorHAnsi" w:hAnsiTheme="majorHAnsi" w:cstheme="majorHAnsi"/>
          <w:b/>
          <w:u w:val="single"/>
        </w:rPr>
        <w:t>/2023.</w:t>
      </w:r>
    </w:p>
    <w:p w14:paraId="5766CCD2" w14:textId="77777777" w:rsidR="00844E96" w:rsidRPr="004768AA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bookmarkStart w:id="0" w:name="_heading=h.30j0zll"/>
      <w:bookmarkEnd w:id="0"/>
    </w:p>
    <w:p w14:paraId="3AFE98CC" w14:textId="255F630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 xml:space="preserve">Ao </w:t>
      </w:r>
      <w:proofErr w:type="spellStart"/>
      <w:r w:rsidRPr="004768AA">
        <w:rPr>
          <w:rFonts w:asciiTheme="majorHAnsi" w:hAnsiTheme="majorHAnsi" w:cstheme="majorHAnsi"/>
        </w:rPr>
        <w:t>Exmº</w:t>
      </w:r>
      <w:proofErr w:type="spellEnd"/>
      <w:r w:rsidRPr="004768AA">
        <w:rPr>
          <w:rFonts w:asciiTheme="majorHAnsi" w:hAnsiTheme="majorHAnsi" w:cstheme="majorHAnsi"/>
        </w:rPr>
        <w:t>. Sr.</w:t>
      </w:r>
    </w:p>
    <w:p w14:paraId="3AFE98CD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smallCaps/>
        </w:rPr>
      </w:pPr>
      <w:r w:rsidRPr="004768AA">
        <w:rPr>
          <w:rFonts w:asciiTheme="majorHAnsi" w:hAnsiTheme="majorHAnsi" w:cstheme="majorHAnsi"/>
          <w:b/>
          <w:smallCaps/>
        </w:rPr>
        <w:t>Paulo Sérgio de Toledo Costa</w:t>
      </w:r>
    </w:p>
    <w:p w14:paraId="3AFE98CE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Presidente da Câmara Municipal de Itapemirim – Poder Legislativo Municipal</w:t>
      </w:r>
    </w:p>
    <w:p w14:paraId="3AFE98CF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Rua Adiles André s/n°, Serramar – ES</w:t>
      </w:r>
    </w:p>
    <w:p w14:paraId="3AFE98D0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CEP: 29.330.000 – Itapemirim-ES.</w:t>
      </w:r>
    </w:p>
    <w:p w14:paraId="3AFE98D1" w14:textId="77777777" w:rsidR="00AE4ACD" w:rsidRPr="004768AA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2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Sr. Presidente,</w:t>
      </w:r>
    </w:p>
    <w:p w14:paraId="3AFE98D3" w14:textId="77777777" w:rsidR="00AE4ACD" w:rsidRPr="004768AA" w:rsidRDefault="00AE4ACD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4" w14:textId="77777777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 xml:space="preserve">Encaminha-se à V. Exa. o Projeto de Lei (anexo) cuja ementa versa </w:t>
      </w:r>
      <w:r w:rsidRPr="004768AA">
        <w:rPr>
          <w:rFonts w:asciiTheme="majorHAnsi" w:hAnsiTheme="majorHAnsi" w:cstheme="majorHAnsi"/>
          <w:i/>
          <w:iCs/>
        </w:rPr>
        <w:t>in verbis:</w:t>
      </w:r>
    </w:p>
    <w:p w14:paraId="4A5E4EFB" w14:textId="77777777" w:rsidR="00844E96" w:rsidRPr="004768AA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3AFE98D6" w14:textId="719323F6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  <w:b/>
          <w:bCs/>
          <w:i/>
          <w:iCs/>
        </w:rPr>
      </w:pPr>
      <w:r w:rsidRPr="004768AA">
        <w:rPr>
          <w:rFonts w:asciiTheme="majorHAnsi" w:hAnsiTheme="majorHAnsi" w:cstheme="majorHAnsi"/>
          <w:b/>
          <w:bCs/>
          <w:i/>
          <w:iCs/>
        </w:rPr>
        <w:t>“</w:t>
      </w:r>
      <w:r w:rsidR="00672F65" w:rsidRPr="004768AA">
        <w:rPr>
          <w:rFonts w:asciiTheme="majorHAnsi" w:hAnsiTheme="majorHAnsi" w:cstheme="majorHAnsi"/>
          <w:b/>
          <w:bCs/>
          <w:i/>
          <w:iCs/>
        </w:rPr>
        <w:t>DISPÕE SOBRE A ABERTURA DE CRÉDITO ADICIONAL ESPECIAL AO ORÇAMENTO VIGENTE DO MUNICÍPIO DE ITAPEMIRIM, NOS TERMOS EM QUE ESPECIFICA</w:t>
      </w:r>
      <w:r w:rsidRPr="004768AA">
        <w:rPr>
          <w:rFonts w:asciiTheme="majorHAnsi" w:hAnsiTheme="majorHAnsi" w:cstheme="majorHAnsi"/>
          <w:b/>
          <w:bCs/>
          <w:i/>
          <w:iCs/>
        </w:rPr>
        <w:t>”.</w:t>
      </w:r>
    </w:p>
    <w:p w14:paraId="32C78D29" w14:textId="77777777" w:rsidR="00844E96" w:rsidRPr="004768AA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8" w14:textId="1F08E1B5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Deste modo, espera-se que o sobredito projeto seja recebido nos ritos que lhe são próprios, em obediência aos mandamentos da Lei Orgânica do Município de Itapemirim e legislações correlatas afetas ao Processo Legislativo.</w:t>
      </w:r>
    </w:p>
    <w:p w14:paraId="23BE64AF" w14:textId="77777777" w:rsidR="00844E96" w:rsidRPr="004768AA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A" w14:textId="2C7F1E69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Sem mais para o momento, reitera-se manifesto de estima e consideração.</w:t>
      </w:r>
    </w:p>
    <w:p w14:paraId="75722381" w14:textId="77777777" w:rsidR="00844E96" w:rsidRPr="004768AA" w:rsidRDefault="00844E96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</w:p>
    <w:p w14:paraId="3AFE98DC" w14:textId="4447115E" w:rsidR="00AE4ACD" w:rsidRPr="004768AA" w:rsidRDefault="00AA6EA5" w:rsidP="007C2428">
      <w:pPr>
        <w:pStyle w:val="Standard"/>
        <w:spacing w:line="360" w:lineRule="auto"/>
        <w:ind w:firstLine="850"/>
        <w:jc w:val="both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</w:rPr>
        <w:t>Atenciosamente,</w:t>
      </w:r>
    </w:p>
    <w:p w14:paraId="5A1C920F" w14:textId="77777777" w:rsidR="00BD3303" w:rsidRPr="004768AA" w:rsidRDefault="00BD3303" w:rsidP="007C2428">
      <w:pPr>
        <w:pStyle w:val="Standard"/>
        <w:spacing w:line="360" w:lineRule="auto"/>
        <w:ind w:right="1" w:firstLine="850"/>
        <w:jc w:val="center"/>
        <w:rPr>
          <w:rFonts w:asciiTheme="majorHAnsi" w:hAnsiTheme="majorHAnsi" w:cstheme="majorHAnsi"/>
          <w:b/>
          <w:smallCaps/>
        </w:rPr>
      </w:pPr>
    </w:p>
    <w:p w14:paraId="3AFE98DD" w14:textId="151C25B0" w:rsidR="00AE4ACD" w:rsidRPr="004768AA" w:rsidRDefault="00AA6EA5" w:rsidP="00844E96">
      <w:pPr>
        <w:pStyle w:val="Standard"/>
        <w:jc w:val="center"/>
        <w:rPr>
          <w:rFonts w:asciiTheme="majorHAnsi" w:hAnsiTheme="majorHAnsi" w:cstheme="majorHAnsi"/>
        </w:rPr>
      </w:pPr>
      <w:r w:rsidRPr="004768AA">
        <w:rPr>
          <w:rFonts w:asciiTheme="majorHAnsi" w:hAnsiTheme="majorHAnsi" w:cstheme="majorHAnsi"/>
          <w:b/>
          <w:smallCaps/>
        </w:rPr>
        <w:t>Antônio da Rocha Sales</w:t>
      </w:r>
      <w:r w:rsidRPr="004768AA">
        <w:rPr>
          <w:rFonts w:asciiTheme="majorHAnsi" w:hAnsiTheme="majorHAnsi" w:cstheme="majorHAnsi"/>
        </w:rPr>
        <w:br/>
        <w:t>Prefeito de Itapemirim</w:t>
      </w:r>
    </w:p>
    <w:p w14:paraId="07A9E9B1" w14:textId="77777777" w:rsidR="005E4CDC" w:rsidRPr="004768AA" w:rsidRDefault="005E4CDC" w:rsidP="007C2428">
      <w:pPr>
        <w:pStyle w:val="Standard"/>
        <w:overflowPunct w:val="0"/>
        <w:spacing w:line="360" w:lineRule="auto"/>
        <w:ind w:firstLine="850"/>
        <w:jc w:val="center"/>
        <w:rPr>
          <w:rFonts w:asciiTheme="majorHAnsi" w:hAnsiTheme="majorHAnsi" w:cstheme="majorHAnsi"/>
          <w:b/>
          <w:bCs/>
          <w:smallCaps/>
          <w:u w:val="single"/>
        </w:rPr>
      </w:pPr>
    </w:p>
    <w:p w14:paraId="13DBB52A" w14:textId="77777777" w:rsidR="008E72E6" w:rsidRPr="00001F84" w:rsidRDefault="008E72E6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color w:val="FF0000"/>
          <w:u w:val="single"/>
        </w:rPr>
      </w:pPr>
    </w:p>
    <w:p w14:paraId="51078388" w14:textId="2AA12685" w:rsidR="00DB5EBD" w:rsidRPr="009A134E" w:rsidRDefault="00F155AC" w:rsidP="00CF77BB">
      <w:pPr>
        <w:pStyle w:val="Standard"/>
        <w:overflowPunct w:val="0"/>
        <w:spacing w:line="360" w:lineRule="auto"/>
        <w:jc w:val="center"/>
        <w:rPr>
          <w:rFonts w:asciiTheme="majorHAnsi" w:hAnsiTheme="majorHAnsi" w:cstheme="majorHAnsi"/>
          <w:b/>
          <w:bCs/>
          <w:smallCaps/>
          <w:u w:val="single"/>
        </w:rPr>
      </w:pPr>
      <w:r w:rsidRPr="009A134E">
        <w:rPr>
          <w:rFonts w:asciiTheme="majorHAnsi" w:hAnsiTheme="majorHAnsi" w:cstheme="majorHAnsi"/>
          <w:b/>
          <w:bCs/>
          <w:smallCaps/>
          <w:u w:val="single"/>
        </w:rPr>
        <w:lastRenderedPageBreak/>
        <w:t xml:space="preserve">Mensagem nº </w:t>
      </w:r>
      <w:r w:rsidR="004768AA">
        <w:rPr>
          <w:rFonts w:asciiTheme="majorHAnsi" w:hAnsiTheme="majorHAnsi" w:cstheme="majorHAnsi"/>
          <w:b/>
          <w:bCs/>
          <w:smallCaps/>
          <w:u w:val="single"/>
        </w:rPr>
        <w:t>294</w:t>
      </w:r>
      <w:r w:rsidRPr="009A134E">
        <w:rPr>
          <w:rFonts w:asciiTheme="majorHAnsi" w:hAnsiTheme="majorHAnsi" w:cstheme="majorHAnsi"/>
          <w:b/>
          <w:bCs/>
          <w:smallCaps/>
          <w:u w:val="single"/>
        </w:rPr>
        <w:t xml:space="preserve">, de </w:t>
      </w:r>
      <w:r w:rsidR="004768AA">
        <w:rPr>
          <w:rFonts w:asciiTheme="majorHAnsi" w:hAnsiTheme="majorHAnsi" w:cstheme="majorHAnsi"/>
          <w:b/>
          <w:bCs/>
          <w:smallCaps/>
          <w:u w:val="single"/>
        </w:rPr>
        <w:t>4</w:t>
      </w:r>
      <w:r w:rsidRPr="009A134E">
        <w:rPr>
          <w:rFonts w:asciiTheme="majorHAnsi" w:hAnsiTheme="majorHAnsi" w:cstheme="majorHAnsi"/>
          <w:b/>
          <w:bCs/>
          <w:smallCaps/>
          <w:u w:val="single"/>
        </w:rPr>
        <w:t xml:space="preserve"> de </w:t>
      </w:r>
      <w:r w:rsidR="00404423" w:rsidRPr="009A134E">
        <w:rPr>
          <w:rFonts w:asciiTheme="majorHAnsi" w:hAnsiTheme="majorHAnsi" w:cstheme="majorHAnsi"/>
          <w:b/>
          <w:bCs/>
          <w:smallCaps/>
          <w:u w:val="single"/>
        </w:rPr>
        <w:t>setembro</w:t>
      </w:r>
      <w:r w:rsidRPr="009A134E">
        <w:rPr>
          <w:rFonts w:asciiTheme="majorHAnsi" w:hAnsiTheme="majorHAnsi" w:cstheme="majorHAnsi"/>
          <w:b/>
          <w:bCs/>
          <w:smallCaps/>
          <w:u w:val="single"/>
        </w:rPr>
        <w:t xml:space="preserve"> de 2023.</w:t>
      </w:r>
    </w:p>
    <w:p w14:paraId="40DAAD6A" w14:textId="77777777" w:rsidR="00F155AC" w:rsidRPr="009A134E" w:rsidRDefault="00F155AC" w:rsidP="00F155AC">
      <w:pPr>
        <w:rPr>
          <w:rFonts w:asciiTheme="majorHAnsi" w:hAnsiTheme="majorHAnsi" w:cstheme="majorHAnsi"/>
          <w:sz w:val="24"/>
          <w:szCs w:val="24"/>
          <w:lang w:eastAsia="zh-CN"/>
        </w:rPr>
      </w:pPr>
    </w:p>
    <w:p w14:paraId="4D610548" w14:textId="77777777" w:rsidR="008E72E6" w:rsidRPr="009A134E" w:rsidRDefault="008E72E6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</w:p>
    <w:p w14:paraId="2B63A03D" w14:textId="348E2CFF" w:rsidR="00D74B1A" w:rsidRPr="009A134E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9A134E">
        <w:rPr>
          <w:rFonts w:asciiTheme="majorHAnsi" w:hAnsiTheme="majorHAnsi" w:cstheme="majorHAnsi"/>
        </w:rPr>
        <w:t>Excelentíssimo Senhor Presidente da Câmara Municipal de Itapemirim,</w:t>
      </w:r>
    </w:p>
    <w:p w14:paraId="28071AA1" w14:textId="77777777" w:rsidR="00D74B1A" w:rsidRPr="009A134E" w:rsidRDefault="00D74B1A" w:rsidP="00CF77BB">
      <w:pPr>
        <w:pStyle w:val="Standard"/>
        <w:overflowPunct w:val="0"/>
        <w:spacing w:afterLines="100" w:after="240" w:line="360" w:lineRule="auto"/>
        <w:ind w:firstLine="851"/>
        <w:jc w:val="both"/>
        <w:rPr>
          <w:rFonts w:asciiTheme="majorHAnsi" w:hAnsiTheme="majorHAnsi" w:cstheme="majorHAnsi"/>
        </w:rPr>
      </w:pPr>
      <w:r w:rsidRPr="009A134E">
        <w:rPr>
          <w:rFonts w:asciiTheme="majorHAnsi" w:hAnsiTheme="majorHAnsi" w:cstheme="majorHAnsi"/>
        </w:rPr>
        <w:t>Ínclitos vereadores componentes da atual legislatura municipal,</w:t>
      </w:r>
    </w:p>
    <w:p w14:paraId="33955D7E" w14:textId="64C7D185" w:rsidR="00D74B1A" w:rsidRPr="009A134E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hAnsiTheme="majorHAnsi" w:cstheme="majorHAnsi"/>
          <w:b/>
          <w:bCs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Nos termos do parágrafo único do artigo 31 da Lei Orgânica do Município de Itapemirim, combinado com o artigo 61, III e o artigo 36, inciso II, alínea “a” da mesma Lei, em consonância com o artigo 37, inciso X da Constituição Federal, encaminha-se para apreciação dos nobres Edis, o incluso Projeto de Lei que: </w:t>
      </w:r>
      <w:r w:rsidRPr="009A134E">
        <w:rPr>
          <w:rFonts w:asciiTheme="majorHAnsi" w:hAnsiTheme="majorHAnsi" w:cstheme="majorHAnsi"/>
          <w:b/>
          <w:bCs/>
          <w:i/>
          <w:iCs/>
          <w:spacing w:val="1"/>
        </w:rPr>
        <w:t>“</w:t>
      </w:r>
      <w:r w:rsidR="00404423" w:rsidRPr="009A134E">
        <w:rPr>
          <w:rFonts w:asciiTheme="majorHAnsi" w:hAnsiTheme="majorHAnsi" w:cstheme="majorHAnsi"/>
          <w:b/>
          <w:bCs/>
          <w:i/>
          <w:iCs/>
        </w:rPr>
        <w:t>DISPÕE SOBRE A ABERTURA DE CRÉDITO ADICIONAL ESPECIAL AO ORÇAMENTO VIGENTE DO MUNICÍPIO DE ITAPEMIRIM, NOS TERMOS EM QUE ESPECIFICA.</w:t>
      </w:r>
      <w:r w:rsidRPr="009A134E">
        <w:rPr>
          <w:rFonts w:asciiTheme="majorHAnsi" w:hAnsiTheme="majorHAnsi" w:cstheme="majorHAnsi"/>
          <w:b/>
          <w:bCs/>
          <w:i/>
          <w:iCs/>
          <w:spacing w:val="1"/>
        </w:rPr>
        <w:t>”.</w:t>
      </w:r>
    </w:p>
    <w:p w14:paraId="007450E3" w14:textId="18895C94" w:rsidR="00404423" w:rsidRPr="009A134E" w:rsidRDefault="00952940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Com o intuito de adequar a lei orçamentária do Município, possibilitando a execução de uma </w:t>
      </w:r>
      <w:proofErr w:type="gramStart"/>
      <w:r w:rsidRPr="009A134E">
        <w:rPr>
          <w:rFonts w:asciiTheme="majorHAnsi" w:eastAsia="Calibri" w:hAnsiTheme="majorHAnsi" w:cstheme="majorHAnsi"/>
          <w:spacing w:val="1"/>
        </w:rPr>
        <w:t>das mis importantes</w:t>
      </w:r>
      <w:proofErr w:type="gramEnd"/>
      <w:r w:rsidRPr="009A134E">
        <w:rPr>
          <w:rFonts w:asciiTheme="majorHAnsi" w:eastAsia="Calibri" w:hAnsiTheme="majorHAnsi" w:cstheme="majorHAnsi"/>
          <w:spacing w:val="1"/>
        </w:rPr>
        <w:t xml:space="preserve"> ações de recuperação </w:t>
      </w:r>
      <w:r w:rsidR="000178DC" w:rsidRPr="009A134E">
        <w:rPr>
          <w:rFonts w:asciiTheme="majorHAnsi" w:eastAsia="Calibri" w:hAnsiTheme="majorHAnsi" w:cstheme="majorHAnsi"/>
          <w:spacing w:val="1"/>
        </w:rPr>
        <w:t>social e econômica no segmento cultural, este projeto de Lei foi concebido, como mecanismo necessário ao desenvolvimento de políticas públicas</w:t>
      </w:r>
      <w:r w:rsidR="00103DAB" w:rsidRPr="009A134E">
        <w:rPr>
          <w:rFonts w:asciiTheme="majorHAnsi" w:eastAsia="Calibri" w:hAnsiTheme="majorHAnsi" w:cstheme="majorHAnsi"/>
          <w:spacing w:val="1"/>
        </w:rPr>
        <w:t xml:space="preserve"> a este setor, que foi forte e negativamente impactado pela pandemia (COVID-19). Artistas, produtores, grupos musicais e espaços destinados à Cultura em geral, tiveram que interromper suas atividades </w:t>
      </w:r>
      <w:r w:rsidR="005F085A" w:rsidRPr="009A134E">
        <w:rPr>
          <w:rFonts w:asciiTheme="majorHAnsi" w:eastAsia="Calibri" w:hAnsiTheme="majorHAnsi" w:cstheme="majorHAnsi"/>
          <w:spacing w:val="1"/>
        </w:rPr>
        <w:t xml:space="preserve">devido a possibilidade de aglomeração de pessoas em seus eventos, ficando impossibilitados de dar continuidade aos seus projetos e trabalhos. </w:t>
      </w:r>
    </w:p>
    <w:p w14:paraId="78E98748" w14:textId="1D5F5314" w:rsidR="005F085A" w:rsidRPr="009A134E" w:rsidRDefault="005F085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>Neste sentido, as leis federais conhecidas como “Aldir Blanc” e “Paulo Gustavo”, surgiram como medidas de política pública para apoio a essa classe trabalhadora</w:t>
      </w:r>
      <w:r w:rsidR="004F7920" w:rsidRPr="009A134E">
        <w:rPr>
          <w:rFonts w:asciiTheme="majorHAnsi" w:eastAsia="Calibri" w:hAnsiTheme="majorHAnsi" w:cstheme="majorHAnsi"/>
          <w:spacing w:val="1"/>
        </w:rPr>
        <w:t xml:space="preserve">. Contudo, os recursos advindos destas fontes não encontram amparo na legislação orçamentária do Município em vigor, bem como, os recursos recebidos por meio de parceria celebrada entre o Governo do Estado e o Município de </w:t>
      </w:r>
      <w:r w:rsidR="005314F5" w:rsidRPr="009A134E">
        <w:rPr>
          <w:rFonts w:asciiTheme="majorHAnsi" w:eastAsia="Calibri" w:hAnsiTheme="majorHAnsi" w:cstheme="majorHAnsi"/>
          <w:spacing w:val="1"/>
        </w:rPr>
        <w:t>Itapemirim</w:t>
      </w:r>
      <w:r w:rsidR="004F7920" w:rsidRPr="009A134E">
        <w:rPr>
          <w:rFonts w:asciiTheme="majorHAnsi" w:eastAsia="Calibri" w:hAnsiTheme="majorHAnsi" w:cstheme="majorHAnsi"/>
          <w:spacing w:val="1"/>
        </w:rPr>
        <w:t>, que permite a transferência “Fundo a Fundo”</w:t>
      </w:r>
      <w:r w:rsidR="00C80563" w:rsidRPr="009A134E">
        <w:rPr>
          <w:rFonts w:asciiTheme="majorHAnsi" w:eastAsia="Calibri" w:hAnsiTheme="majorHAnsi" w:cstheme="majorHAnsi"/>
          <w:spacing w:val="1"/>
        </w:rPr>
        <w:t xml:space="preserve"> (</w:t>
      </w:r>
      <w:proofErr w:type="spellStart"/>
      <w:r w:rsidR="00C80563" w:rsidRPr="009A134E">
        <w:rPr>
          <w:rFonts w:asciiTheme="majorHAnsi" w:eastAsia="Calibri" w:hAnsiTheme="majorHAnsi" w:cstheme="majorHAnsi"/>
          <w:spacing w:val="1"/>
        </w:rPr>
        <w:t>Funcultura</w:t>
      </w:r>
      <w:proofErr w:type="spellEnd"/>
      <w:r w:rsidR="00C80563" w:rsidRPr="009A134E">
        <w:rPr>
          <w:rFonts w:asciiTheme="majorHAnsi" w:eastAsia="Calibri" w:hAnsiTheme="majorHAnsi" w:cstheme="majorHAnsi"/>
          <w:spacing w:val="1"/>
        </w:rPr>
        <w:t>) como intuito de valorizar e difundir a cultura local, como também, na política pública de preservação do Patrimônio Histórico</w:t>
      </w:r>
      <w:r w:rsidR="005314F5" w:rsidRPr="009A134E">
        <w:rPr>
          <w:rFonts w:asciiTheme="majorHAnsi" w:eastAsia="Calibri" w:hAnsiTheme="majorHAnsi" w:cstheme="majorHAnsi"/>
          <w:spacing w:val="1"/>
        </w:rPr>
        <w:t xml:space="preserve">. </w:t>
      </w:r>
      <w:r w:rsidR="004F7920" w:rsidRPr="009A134E">
        <w:rPr>
          <w:rFonts w:asciiTheme="majorHAnsi" w:eastAsia="Calibri" w:hAnsiTheme="majorHAnsi" w:cstheme="majorHAnsi"/>
          <w:spacing w:val="1"/>
        </w:rPr>
        <w:t xml:space="preserve"> </w:t>
      </w:r>
    </w:p>
    <w:p w14:paraId="241CEC08" w14:textId="12CC3234" w:rsidR="005314F5" w:rsidRPr="009A134E" w:rsidRDefault="005314F5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O Estado do espírito Santo possui política pública de captação de recurso por meio </w:t>
      </w:r>
      <w:r w:rsidR="00535ED6" w:rsidRPr="009A134E">
        <w:rPr>
          <w:rFonts w:asciiTheme="majorHAnsi" w:eastAsia="Calibri" w:hAnsiTheme="majorHAnsi" w:cstheme="majorHAnsi"/>
          <w:spacing w:val="1"/>
        </w:rPr>
        <w:t xml:space="preserve">de transferências na modalidade “Fundo a Fundo” – </w:t>
      </w:r>
      <w:proofErr w:type="spellStart"/>
      <w:r w:rsidR="00535ED6" w:rsidRPr="009A134E">
        <w:rPr>
          <w:rFonts w:asciiTheme="majorHAnsi" w:eastAsia="Calibri" w:hAnsiTheme="majorHAnsi" w:cstheme="majorHAnsi"/>
          <w:spacing w:val="1"/>
        </w:rPr>
        <w:t>FUNCULTURA</w:t>
      </w:r>
      <w:proofErr w:type="spellEnd"/>
      <w:r w:rsidR="00535ED6" w:rsidRPr="009A134E">
        <w:rPr>
          <w:rFonts w:asciiTheme="majorHAnsi" w:eastAsia="Calibri" w:hAnsiTheme="majorHAnsi" w:cstheme="majorHAnsi"/>
          <w:spacing w:val="1"/>
        </w:rPr>
        <w:t xml:space="preserve">, criado pela Lei Complementar </w:t>
      </w:r>
      <w:r w:rsidR="00535ED6" w:rsidRPr="009A134E">
        <w:rPr>
          <w:rFonts w:asciiTheme="majorHAnsi" w:eastAsia="Calibri" w:hAnsiTheme="majorHAnsi" w:cstheme="majorHAnsi"/>
          <w:spacing w:val="1"/>
        </w:rPr>
        <w:lastRenderedPageBreak/>
        <w:t>Estadual Nº 458, de 20 de outubro de 2008, destinad</w:t>
      </w:r>
      <w:r w:rsidR="00BB6DBE" w:rsidRPr="009A134E">
        <w:rPr>
          <w:rFonts w:asciiTheme="majorHAnsi" w:eastAsia="Calibri" w:hAnsiTheme="majorHAnsi" w:cstheme="majorHAnsi"/>
          <w:spacing w:val="1"/>
        </w:rPr>
        <w:t xml:space="preserve">o exclusivamente à valorização, preservação, conservação e restauração do patrimônio material tombado, bens móveis e imóveis, reconhecidos na forma da lei </w:t>
      </w:r>
      <w:proofErr w:type="gramStart"/>
      <w:r w:rsidR="00BB6DBE" w:rsidRPr="009A134E">
        <w:rPr>
          <w:rFonts w:asciiTheme="majorHAnsi" w:eastAsia="Calibri" w:hAnsiTheme="majorHAnsi" w:cstheme="majorHAnsi"/>
          <w:spacing w:val="1"/>
        </w:rPr>
        <w:t>e também</w:t>
      </w:r>
      <w:proofErr w:type="gramEnd"/>
      <w:r w:rsidR="00BB6DBE" w:rsidRPr="009A134E">
        <w:rPr>
          <w:rFonts w:asciiTheme="majorHAnsi" w:eastAsia="Calibri" w:hAnsiTheme="majorHAnsi" w:cstheme="majorHAnsi"/>
          <w:spacing w:val="1"/>
        </w:rPr>
        <w:t xml:space="preserve"> na realização de edital para contemplar projetos culturais. </w:t>
      </w:r>
    </w:p>
    <w:p w14:paraId="4E55F2EB" w14:textId="7736929B" w:rsidR="00404FD8" w:rsidRPr="009A134E" w:rsidRDefault="00404FD8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Deste modo, a abertura de crédito especial para contemplar em nossa legislação orçamentária os recursos provenientes das leis “Aldir Blanc II” e “Paulo Gustavo” é justificável, pois a cultura estimula a economia criativa, preserva o patrimônio cultural, promove a inclusão social, ajuda a mitigar os impactos da pandemia de COVID-19 e reconhece a importância artística para o país. Essas medidas contribuirão para o fortalecimento do setor cultural e para a promoção de um ambiente culturalmente rico e diversificado no âmbito do Município de Itapemirim. Essas duas leis foram criadas com o objetivo de reestruturar o setor cultural brasileiro, o qual foi imensamente impactado pela pandemia, uma vez que as atividades tiveram que ser obrigatoriamente paralisadas em respeito às normas de isolamento social. </w:t>
      </w:r>
    </w:p>
    <w:p w14:paraId="151C27BA" w14:textId="0F1A5732" w:rsidR="00185D84" w:rsidRPr="009A134E" w:rsidRDefault="00966B6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Neste diapasão, </w:t>
      </w:r>
      <w:r w:rsidR="00DC23C6" w:rsidRPr="009A134E">
        <w:rPr>
          <w:rFonts w:asciiTheme="majorHAnsi" w:eastAsia="Calibri" w:hAnsiTheme="majorHAnsi" w:cstheme="majorHAnsi"/>
          <w:spacing w:val="1"/>
        </w:rPr>
        <w:t>considerando a relevância das Leis “Aldir Blanc II, Paulo Gustavo, Fundo a Fundo Material e Fundo a Fundo imaterial”, para a revitalização e fomento do setor cultural em Itapemirim, bem como a necessidade de alocar recursos específicos para esses fins, é recomendável a</w:t>
      </w:r>
      <w:r w:rsidR="00C6416B" w:rsidRPr="009A134E">
        <w:rPr>
          <w:rFonts w:asciiTheme="majorHAnsi" w:eastAsia="Calibri" w:hAnsiTheme="majorHAnsi" w:cstheme="majorHAnsi"/>
          <w:spacing w:val="1"/>
        </w:rPr>
        <w:t xml:space="preserve"> abertura de crédito especial por meio do presente projeto de lei</w:t>
      </w:r>
    </w:p>
    <w:p w14:paraId="6FC50948" w14:textId="5F86C61F" w:rsidR="00D74B1A" w:rsidRPr="009A134E" w:rsidRDefault="00D74B1A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 xml:space="preserve">Por fim, Senhor Presidente, </w:t>
      </w:r>
      <w:r w:rsidR="00C6416B" w:rsidRPr="009A134E">
        <w:rPr>
          <w:rFonts w:asciiTheme="majorHAnsi" w:eastAsia="Calibri" w:hAnsiTheme="majorHAnsi" w:cstheme="majorHAnsi"/>
          <w:spacing w:val="1"/>
        </w:rPr>
        <w:t xml:space="preserve">diante todas as justificativas colacionadas </w:t>
      </w:r>
      <w:r w:rsidR="009A134E" w:rsidRPr="009A134E">
        <w:rPr>
          <w:rFonts w:asciiTheme="majorHAnsi" w:eastAsia="Calibri" w:hAnsiTheme="majorHAnsi" w:cstheme="majorHAnsi"/>
          <w:spacing w:val="1"/>
        </w:rPr>
        <w:t>ao</w:t>
      </w:r>
      <w:r w:rsidR="00C6416B" w:rsidRPr="009A134E">
        <w:rPr>
          <w:rFonts w:asciiTheme="majorHAnsi" w:eastAsia="Calibri" w:hAnsiTheme="majorHAnsi" w:cstheme="majorHAnsi"/>
          <w:spacing w:val="1"/>
        </w:rPr>
        <w:t xml:space="preserve"> presente, </w:t>
      </w:r>
      <w:r w:rsidRPr="009A134E">
        <w:rPr>
          <w:rFonts w:asciiTheme="majorHAnsi" w:eastAsia="Calibri" w:hAnsiTheme="majorHAnsi" w:cstheme="majorHAnsi"/>
          <w:spacing w:val="1"/>
        </w:rPr>
        <w:t xml:space="preserve">submete-se o presente Projeto de Lei à consideração de V. </w:t>
      </w:r>
      <w:r w:rsidR="009A134E" w:rsidRPr="009A134E">
        <w:rPr>
          <w:rFonts w:asciiTheme="majorHAnsi" w:eastAsia="Calibri" w:hAnsiTheme="majorHAnsi" w:cstheme="majorHAnsi"/>
          <w:spacing w:val="1"/>
        </w:rPr>
        <w:t>Exa.</w:t>
      </w:r>
      <w:r w:rsidRPr="009A134E">
        <w:rPr>
          <w:rFonts w:asciiTheme="majorHAnsi" w:eastAsia="Calibri" w:hAnsiTheme="majorHAnsi" w:cstheme="majorHAnsi"/>
          <w:spacing w:val="1"/>
        </w:rPr>
        <w:t xml:space="preserve"> e nobres Edis, esperando-se que se alcance acolhimento favorável </w:t>
      </w:r>
      <w:r w:rsidR="00917305" w:rsidRPr="009A134E">
        <w:rPr>
          <w:rFonts w:asciiTheme="majorHAnsi" w:eastAsia="Calibri" w:hAnsiTheme="majorHAnsi" w:cstheme="majorHAnsi"/>
          <w:spacing w:val="1"/>
        </w:rPr>
        <w:t>e surta seus efeitos para o bem do Município de Itapemirim</w:t>
      </w:r>
      <w:r w:rsidRPr="009A134E">
        <w:rPr>
          <w:rFonts w:asciiTheme="majorHAnsi" w:eastAsia="Calibri" w:hAnsiTheme="majorHAnsi" w:cstheme="majorHAnsi"/>
          <w:spacing w:val="1"/>
        </w:rPr>
        <w:t>.</w:t>
      </w:r>
    </w:p>
    <w:p w14:paraId="428272D8" w14:textId="77777777" w:rsidR="00CF77BB" w:rsidRPr="009A134E" w:rsidRDefault="00CF77BB" w:rsidP="00CF77BB">
      <w:pPr>
        <w:pStyle w:val="Standarduser"/>
        <w:spacing w:afterLines="100" w:after="240" w:line="360" w:lineRule="auto"/>
        <w:ind w:firstLine="851"/>
        <w:jc w:val="both"/>
        <w:rPr>
          <w:rFonts w:asciiTheme="majorHAnsi" w:eastAsia="Calibri" w:hAnsiTheme="majorHAnsi" w:cstheme="majorHAnsi"/>
          <w:spacing w:val="1"/>
        </w:rPr>
      </w:pPr>
    </w:p>
    <w:p w14:paraId="02FCE08A" w14:textId="15228C0E" w:rsidR="00CF77BB" w:rsidRPr="009A134E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9A134E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2DF61D1E" w14:textId="1F2D463A" w:rsidR="00CF77BB" w:rsidRPr="009A134E" w:rsidRDefault="00CF77BB" w:rsidP="00CF77BB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9A134E">
        <w:rPr>
          <w:rFonts w:asciiTheme="majorHAnsi" w:eastAsia="Calibri" w:hAnsiTheme="majorHAnsi" w:cstheme="majorHAnsi"/>
          <w:spacing w:val="1"/>
        </w:rPr>
        <w:t>Prefeito de Itapemirim</w:t>
      </w:r>
    </w:p>
    <w:p w14:paraId="14E24D54" w14:textId="21358B23" w:rsidR="00F155AC" w:rsidRPr="009A134E" w:rsidRDefault="00F155AC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4B0AAC7" w14:textId="77777777" w:rsidR="00CF77BB" w:rsidRPr="009A134E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126C1F8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3AB3F39" w14:textId="77777777" w:rsidR="00CF77BB" w:rsidRPr="00462518" w:rsidRDefault="00CF77BB" w:rsidP="00917305">
      <w:pPr>
        <w:spacing w:after="100"/>
        <w:ind w:firstLine="851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2B17BB5" w14:textId="257D2DEE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</w:pP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lastRenderedPageBreak/>
        <w:t>Projeto de Lei Municipal Nº</w:t>
      </w:r>
      <w:r w:rsidR="00CC294E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     </w:t>
      </w:r>
      <w:proofErr w:type="gramStart"/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 ,</w:t>
      </w:r>
      <w:proofErr w:type="gramEnd"/>
      <w:r w:rsidR="00FD5E29"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de</w:t>
      </w:r>
      <w:r w:rsidR="004768AA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4 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de </w:t>
      </w:r>
      <w:r w:rsidR="00404423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>setembro</w:t>
      </w:r>
      <w:r w:rsidRPr="00462518">
        <w:rPr>
          <w:rFonts w:asciiTheme="majorHAnsi" w:hAnsiTheme="majorHAnsi" w:cstheme="majorHAnsi"/>
          <w:b/>
          <w:bCs/>
          <w:smallCaps/>
          <w:sz w:val="24"/>
          <w:szCs w:val="24"/>
          <w:u w:val="single"/>
          <w:lang w:eastAsia="zh-CN"/>
        </w:rPr>
        <w:t xml:space="preserve"> de 2023.</w:t>
      </w:r>
    </w:p>
    <w:p w14:paraId="7A1222E8" w14:textId="77777777" w:rsidR="00CF77BB" w:rsidRPr="00462518" w:rsidRDefault="00CF77BB" w:rsidP="00CF77BB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66711F5" w14:textId="561CCAB6" w:rsidR="00CF77BB" w:rsidRPr="00462518" w:rsidRDefault="00001F84" w:rsidP="00D85214">
      <w:pPr>
        <w:spacing w:after="100"/>
        <w:ind w:left="3969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DISPÕE SOBRE A ABERTURA DE CRÉDITO ADICIONAL ESPECIAL AO ORÇAMENTO VIGENTE DO MUNICÍPIO DE ITAPEMIRIM, NOS TERMOS EM QUE ESPECIFICA. </w:t>
      </w:r>
    </w:p>
    <w:p w14:paraId="33E95424" w14:textId="77777777" w:rsidR="00D85214" w:rsidRDefault="00D85214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7A7EF56C" w14:textId="0E7B86A6" w:rsidR="00CF77BB" w:rsidRPr="00462518" w:rsidRDefault="00EA50BA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O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PREFEITO DE ITAPEMIRIM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, </w:t>
      </w:r>
      <w:r w:rsidR="0015706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ESTADO DO ESPÍRITO SANTO</w:t>
      </w:r>
      <w:r w:rsidRPr="00462518">
        <w:rPr>
          <w:rFonts w:asciiTheme="majorHAnsi" w:hAnsiTheme="majorHAnsi" w:cstheme="majorHAnsi"/>
          <w:sz w:val="24"/>
          <w:szCs w:val="24"/>
          <w:lang w:eastAsia="zh-CN"/>
        </w:rPr>
        <w:t>, no uso das atribuições legais que lhe são conferidas pela Lei Orgânica do Município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faz saber que a Câmara Municipal aprovou e ele, em nome do povo, </w:t>
      </w:r>
      <w:r w:rsidR="0062702B"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SANCIONA e PROMULGA</w:t>
      </w:r>
      <w:r w:rsidR="0062702B" w:rsidRPr="00462518">
        <w:rPr>
          <w:rFonts w:asciiTheme="majorHAnsi" w:hAnsiTheme="majorHAnsi" w:cstheme="majorHAnsi"/>
          <w:sz w:val="24"/>
          <w:szCs w:val="24"/>
          <w:lang w:eastAsia="zh-CN"/>
        </w:rPr>
        <w:t xml:space="preserve"> a seguinte Lei:</w:t>
      </w:r>
    </w:p>
    <w:p w14:paraId="0C4746E5" w14:textId="77777777" w:rsidR="0015706B" w:rsidRPr="00462518" w:rsidRDefault="0015706B" w:rsidP="00CF77BB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E3C093E" w14:textId="757FC2DD" w:rsidR="00D85214" w:rsidRDefault="006C3E8B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 w:rsidRPr="004625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1º.</w:t>
      </w:r>
      <w:r w:rsidR="00D85214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</w:t>
      </w:r>
      <w:r w:rsidR="00456726" w:rsidRPr="00456726">
        <w:rPr>
          <w:rFonts w:asciiTheme="majorHAnsi" w:hAnsiTheme="majorHAnsi" w:cstheme="majorHAnsi"/>
          <w:sz w:val="24"/>
          <w:szCs w:val="24"/>
          <w:lang w:eastAsia="zh-CN"/>
        </w:rPr>
        <w:t xml:space="preserve">Fica o Poder Executivo </w:t>
      </w:r>
      <w:r w:rsidR="00456726">
        <w:rPr>
          <w:rFonts w:asciiTheme="majorHAnsi" w:hAnsiTheme="majorHAnsi" w:cstheme="majorHAnsi"/>
          <w:sz w:val="24"/>
          <w:szCs w:val="24"/>
          <w:lang w:eastAsia="zh-CN"/>
        </w:rPr>
        <w:t xml:space="preserve">Municipal autorizado a abrir crédito adicional especial no valor de </w:t>
      </w:r>
      <w:r w:rsidR="00456726" w:rsidRPr="00586DDC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R$ 261.724,51</w:t>
      </w:r>
      <w:r w:rsidR="00456726">
        <w:rPr>
          <w:rFonts w:asciiTheme="majorHAnsi" w:hAnsiTheme="majorHAnsi" w:cstheme="majorHAnsi"/>
          <w:sz w:val="24"/>
          <w:szCs w:val="24"/>
          <w:lang w:eastAsia="zh-CN"/>
        </w:rPr>
        <w:t xml:space="preserve"> (duzentos e sessenta e um mil setecentos e vinte e quatro reais e cinquenta e um centavos) para atendimento da Lei Federal Nº 14.017, de 29 de junho e 2020 (Lei Aldir Blanc)</w:t>
      </w:r>
      <w:r w:rsidR="00BC293C">
        <w:rPr>
          <w:rFonts w:asciiTheme="majorHAnsi" w:hAnsiTheme="majorHAnsi" w:cstheme="majorHAnsi"/>
          <w:sz w:val="24"/>
          <w:szCs w:val="24"/>
          <w:lang w:eastAsia="zh-CN"/>
        </w:rPr>
        <w:t xml:space="preserve">, alterada pela Lei Federal Nº 14.150, de 12 de maio de 2021, e ainda, o valor de </w:t>
      </w:r>
      <w:r w:rsidR="00BC293C" w:rsidRPr="00586DDC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R$</w:t>
      </w:r>
      <w:r w:rsidR="003F2A9A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  </w:t>
      </w:r>
      <w:r w:rsidR="00BC293C" w:rsidRPr="00586DDC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322.220,34</w:t>
      </w:r>
      <w:r w:rsidR="00BC293C">
        <w:rPr>
          <w:rFonts w:asciiTheme="majorHAnsi" w:hAnsiTheme="majorHAnsi" w:cstheme="majorHAnsi"/>
          <w:sz w:val="24"/>
          <w:szCs w:val="24"/>
          <w:lang w:eastAsia="zh-CN"/>
        </w:rPr>
        <w:t xml:space="preserve"> (trezentos e </w:t>
      </w:r>
      <w:r w:rsidR="00586DDC">
        <w:rPr>
          <w:rFonts w:asciiTheme="majorHAnsi" w:hAnsiTheme="majorHAnsi" w:cstheme="majorHAnsi"/>
          <w:sz w:val="24"/>
          <w:szCs w:val="24"/>
          <w:lang w:eastAsia="zh-CN"/>
        </w:rPr>
        <w:t>vinte e dois mil duzentos e vinte reais e vinte e quatro centavos)</w:t>
      </w:r>
      <w:r w:rsidR="003F2A9A">
        <w:rPr>
          <w:rFonts w:asciiTheme="majorHAnsi" w:hAnsiTheme="majorHAnsi" w:cstheme="majorHAnsi"/>
          <w:sz w:val="24"/>
          <w:szCs w:val="24"/>
          <w:lang w:eastAsia="zh-CN"/>
        </w:rPr>
        <w:t xml:space="preserve"> para atendimento da Lei Federal </w:t>
      </w:r>
      <w:r w:rsidR="00997B18">
        <w:rPr>
          <w:rFonts w:asciiTheme="majorHAnsi" w:hAnsiTheme="majorHAnsi" w:cstheme="majorHAnsi"/>
          <w:sz w:val="24"/>
          <w:szCs w:val="24"/>
          <w:lang w:eastAsia="zh-CN"/>
        </w:rPr>
        <w:t>Nº 195, de 8 de julho de 2022, acrescido do Decreto Nº 11.525, de 11 de maio de 2023, referente à Lei Paulo Gustavo, ambas para atendimento ao segmento cultural.</w:t>
      </w:r>
    </w:p>
    <w:p w14:paraId="3A23550E" w14:textId="77777777" w:rsidR="00AC46F1" w:rsidRDefault="00AC46F1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F05F163" w14:textId="135F529A" w:rsidR="00AC46F1" w:rsidRDefault="00AC46F1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Parágrafo único.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A discriminação do crédito especial no 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caput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deste artigo será assim distribuída</w:t>
      </w:r>
      <w:r w:rsidR="00272250">
        <w:rPr>
          <w:rFonts w:asciiTheme="majorHAnsi" w:hAnsiTheme="majorHAnsi" w:cstheme="majorHAnsi"/>
          <w:sz w:val="24"/>
          <w:szCs w:val="24"/>
          <w:lang w:eastAsia="zh-CN"/>
        </w:rPr>
        <w:t>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272250" w14:paraId="2D6FF732" w14:textId="77777777" w:rsidTr="004C18EE">
        <w:tc>
          <w:tcPr>
            <w:tcW w:w="2972" w:type="dxa"/>
          </w:tcPr>
          <w:p w14:paraId="707735DD" w14:textId="27C83313" w:rsidR="00272250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</w:t>
            </w:r>
          </w:p>
        </w:tc>
        <w:tc>
          <w:tcPr>
            <w:tcW w:w="6348" w:type="dxa"/>
          </w:tcPr>
          <w:p w14:paraId="285A5B5E" w14:textId="12B5C8D8" w:rsidR="00272250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FC2A9A" w14:paraId="3FB9E1B6" w14:textId="77777777" w:rsidTr="004C18EE">
        <w:tc>
          <w:tcPr>
            <w:tcW w:w="2972" w:type="dxa"/>
          </w:tcPr>
          <w:p w14:paraId="31C8620C" w14:textId="7F965356" w:rsidR="00FC2A9A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</w:t>
            </w:r>
          </w:p>
        </w:tc>
        <w:tc>
          <w:tcPr>
            <w:tcW w:w="6348" w:type="dxa"/>
          </w:tcPr>
          <w:p w14:paraId="6F663987" w14:textId="58917771" w:rsidR="00FC2A9A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Fundo Municipal de Cultura</w:t>
            </w:r>
          </w:p>
        </w:tc>
      </w:tr>
      <w:tr w:rsidR="00FC2A9A" w14:paraId="1312DFD6" w14:textId="77777777" w:rsidTr="004C18EE">
        <w:tc>
          <w:tcPr>
            <w:tcW w:w="2972" w:type="dxa"/>
          </w:tcPr>
          <w:p w14:paraId="5417C613" w14:textId="4728C748" w:rsidR="00FC2A9A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</w:t>
            </w:r>
          </w:p>
        </w:tc>
        <w:tc>
          <w:tcPr>
            <w:tcW w:w="6348" w:type="dxa"/>
          </w:tcPr>
          <w:p w14:paraId="2F16A709" w14:textId="2D8E74FD" w:rsidR="00FC2A9A" w:rsidRDefault="00FC2A9A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FC2A9A" w14:paraId="1A547888" w14:textId="77777777" w:rsidTr="004C18EE">
        <w:tc>
          <w:tcPr>
            <w:tcW w:w="2972" w:type="dxa"/>
          </w:tcPr>
          <w:p w14:paraId="7F7F60F4" w14:textId="259D35C5" w:rsidR="00FC2A9A" w:rsidRDefault="00A13433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</w:t>
            </w:r>
          </w:p>
        </w:tc>
        <w:tc>
          <w:tcPr>
            <w:tcW w:w="6348" w:type="dxa"/>
          </w:tcPr>
          <w:p w14:paraId="54B762C1" w14:textId="27003589" w:rsidR="00FC2A9A" w:rsidRDefault="00A13433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A13433" w14:paraId="6B1051B1" w14:textId="77777777" w:rsidTr="004C18EE">
        <w:tc>
          <w:tcPr>
            <w:tcW w:w="2972" w:type="dxa"/>
          </w:tcPr>
          <w:p w14:paraId="25863CA7" w14:textId="7BAFAC43" w:rsidR="00A13433" w:rsidRDefault="00A13433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</w:t>
            </w:r>
          </w:p>
        </w:tc>
        <w:tc>
          <w:tcPr>
            <w:tcW w:w="6348" w:type="dxa"/>
          </w:tcPr>
          <w:p w14:paraId="29D1A76A" w14:textId="62F42BF6" w:rsidR="00A13433" w:rsidRDefault="00A13433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461969" w14:paraId="050D5419" w14:textId="77777777" w:rsidTr="004C18EE">
        <w:tc>
          <w:tcPr>
            <w:tcW w:w="2972" w:type="dxa"/>
          </w:tcPr>
          <w:p w14:paraId="5165AA80" w14:textId="04ADB5B6" w:rsidR="00461969" w:rsidRDefault="00461969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026048.133921032.404</w:t>
            </w:r>
          </w:p>
        </w:tc>
        <w:tc>
          <w:tcPr>
            <w:tcW w:w="6348" w:type="dxa"/>
          </w:tcPr>
          <w:p w14:paraId="444ACFA9" w14:textId="5F860675" w:rsidR="00461969" w:rsidRDefault="006F6986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Lei Aldir Blanc</w:t>
            </w:r>
          </w:p>
        </w:tc>
      </w:tr>
      <w:tr w:rsidR="006F6986" w14:paraId="4E995F2A" w14:textId="77777777" w:rsidTr="004C18EE">
        <w:tc>
          <w:tcPr>
            <w:tcW w:w="2972" w:type="dxa"/>
          </w:tcPr>
          <w:p w14:paraId="0A88622A" w14:textId="77777777" w:rsidR="004C18EE" w:rsidRDefault="006F6986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026048.133921032.404.335</w:t>
            </w:r>
          </w:p>
          <w:p w14:paraId="289F4744" w14:textId="7D38C0CF" w:rsidR="006F6986" w:rsidRDefault="005311C4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</w:t>
            </w:r>
            <w:r w:rsidR="004C18E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3100000</w:t>
            </w:r>
          </w:p>
        </w:tc>
        <w:tc>
          <w:tcPr>
            <w:tcW w:w="6348" w:type="dxa"/>
          </w:tcPr>
          <w:p w14:paraId="017DB51A" w14:textId="296CB625" w:rsidR="006F6986" w:rsidRDefault="005311C4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Premiações Culturais, Artísticas, Científicas, Desportivas e Outros</w:t>
            </w:r>
            <w:r w:rsidR="00585CDF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 – R$ 20.000,00</w:t>
            </w:r>
          </w:p>
        </w:tc>
      </w:tr>
      <w:tr w:rsidR="00C71850" w14:paraId="20451C3E" w14:textId="77777777" w:rsidTr="004C18EE">
        <w:tc>
          <w:tcPr>
            <w:tcW w:w="2972" w:type="dxa"/>
          </w:tcPr>
          <w:p w14:paraId="03C020D8" w14:textId="45ADBE40" w:rsidR="00C71850" w:rsidRDefault="00C71850" w:rsidP="00C71850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026048.133921032.404.33</w:t>
            </w:r>
            <w:r w:rsidR="00586CDE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</w:t>
            </w:r>
          </w:p>
          <w:p w14:paraId="6A06F27F" w14:textId="7004A4F2" w:rsidR="00C71850" w:rsidRDefault="00C71850" w:rsidP="00C71850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03900000</w:t>
            </w:r>
          </w:p>
        </w:tc>
        <w:tc>
          <w:tcPr>
            <w:tcW w:w="6348" w:type="dxa"/>
          </w:tcPr>
          <w:p w14:paraId="2791D27F" w14:textId="5FD8415A" w:rsidR="00C71850" w:rsidRDefault="00C71850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Outros Serviços de Terceiros – Pessoa Jurídica – R$ 100.000,00</w:t>
            </w:r>
          </w:p>
        </w:tc>
      </w:tr>
      <w:tr w:rsidR="001F4F27" w14:paraId="366CE42B" w14:textId="77777777" w:rsidTr="004C18EE">
        <w:tc>
          <w:tcPr>
            <w:tcW w:w="2972" w:type="dxa"/>
          </w:tcPr>
          <w:p w14:paraId="0A7A25AF" w14:textId="0942F182" w:rsidR="001F4F27" w:rsidRDefault="001F4F27" w:rsidP="001F4F27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026048.133921032.404.33</w:t>
            </w:r>
            <w:r w:rsidR="00A00DDB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</w:t>
            </w:r>
          </w:p>
          <w:p w14:paraId="6FA5EA5E" w14:textId="1400713B" w:rsidR="001F4F27" w:rsidRDefault="001F4F27" w:rsidP="001F4F27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03600000</w:t>
            </w:r>
          </w:p>
        </w:tc>
        <w:tc>
          <w:tcPr>
            <w:tcW w:w="6348" w:type="dxa"/>
          </w:tcPr>
          <w:p w14:paraId="4B1D19A0" w14:textId="7EF82A51" w:rsidR="001F4F27" w:rsidRDefault="001F4F27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Outros Serviços de Terceiros – Pessoa Física – R$ 100.000,00</w:t>
            </w:r>
          </w:p>
        </w:tc>
      </w:tr>
      <w:tr w:rsidR="005D2DFE" w14:paraId="2E4EF668" w14:textId="77777777" w:rsidTr="004C18EE">
        <w:tc>
          <w:tcPr>
            <w:tcW w:w="2972" w:type="dxa"/>
          </w:tcPr>
          <w:p w14:paraId="264FBFC3" w14:textId="6F5457A2" w:rsidR="005D2DFE" w:rsidRDefault="005D2DFE" w:rsidP="005D2DFE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026048.133921032.404.</w:t>
            </w:r>
            <w:r w:rsidR="00A00DDB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449</w:t>
            </w:r>
          </w:p>
          <w:p w14:paraId="3F4AAD6D" w14:textId="1130B0EF" w:rsidR="005D2DFE" w:rsidRDefault="005D2DFE" w:rsidP="005D2DFE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05100000</w:t>
            </w:r>
          </w:p>
        </w:tc>
        <w:tc>
          <w:tcPr>
            <w:tcW w:w="6348" w:type="dxa"/>
          </w:tcPr>
          <w:p w14:paraId="2EEBFCD3" w14:textId="3D9F2A93" w:rsidR="005D2DFE" w:rsidRDefault="005D2DFE" w:rsidP="00001F84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Outros Auxílios Financeiros às Pessoas Físicas – R$ 41.724,51</w:t>
            </w:r>
          </w:p>
        </w:tc>
      </w:tr>
    </w:tbl>
    <w:p w14:paraId="099A72D3" w14:textId="77777777" w:rsidR="00272250" w:rsidRDefault="00272250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FD2264" w14:paraId="17592779" w14:textId="77777777" w:rsidTr="0059795D">
        <w:tc>
          <w:tcPr>
            <w:tcW w:w="2972" w:type="dxa"/>
          </w:tcPr>
          <w:p w14:paraId="69E73431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lastRenderedPageBreak/>
              <w:t>026</w:t>
            </w:r>
          </w:p>
        </w:tc>
        <w:tc>
          <w:tcPr>
            <w:tcW w:w="6348" w:type="dxa"/>
          </w:tcPr>
          <w:p w14:paraId="65CA2779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FD2264" w14:paraId="190D2F6A" w14:textId="77777777" w:rsidTr="0059795D">
        <w:tc>
          <w:tcPr>
            <w:tcW w:w="2972" w:type="dxa"/>
          </w:tcPr>
          <w:p w14:paraId="524C109E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</w:t>
            </w:r>
          </w:p>
        </w:tc>
        <w:tc>
          <w:tcPr>
            <w:tcW w:w="6348" w:type="dxa"/>
          </w:tcPr>
          <w:p w14:paraId="4B265810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Fundo Municipal de Cultura</w:t>
            </w:r>
          </w:p>
        </w:tc>
      </w:tr>
      <w:tr w:rsidR="00FD2264" w14:paraId="6EC4538E" w14:textId="77777777" w:rsidTr="0059795D">
        <w:tc>
          <w:tcPr>
            <w:tcW w:w="2972" w:type="dxa"/>
          </w:tcPr>
          <w:p w14:paraId="29E0A191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</w:t>
            </w:r>
          </w:p>
        </w:tc>
        <w:tc>
          <w:tcPr>
            <w:tcW w:w="6348" w:type="dxa"/>
          </w:tcPr>
          <w:p w14:paraId="29A30A06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FD2264" w14:paraId="76307682" w14:textId="77777777" w:rsidTr="0059795D">
        <w:tc>
          <w:tcPr>
            <w:tcW w:w="2972" w:type="dxa"/>
          </w:tcPr>
          <w:p w14:paraId="7CC66472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</w:t>
            </w:r>
          </w:p>
        </w:tc>
        <w:tc>
          <w:tcPr>
            <w:tcW w:w="6348" w:type="dxa"/>
          </w:tcPr>
          <w:p w14:paraId="62085EFA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FD2264" w14:paraId="3485F47F" w14:textId="77777777" w:rsidTr="0059795D">
        <w:tc>
          <w:tcPr>
            <w:tcW w:w="2972" w:type="dxa"/>
          </w:tcPr>
          <w:p w14:paraId="3C3F4353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</w:t>
            </w:r>
          </w:p>
        </w:tc>
        <w:tc>
          <w:tcPr>
            <w:tcW w:w="6348" w:type="dxa"/>
          </w:tcPr>
          <w:p w14:paraId="6206A8C8" w14:textId="77777777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FD2264" w14:paraId="729B6E70" w14:textId="77777777" w:rsidTr="0059795D">
        <w:tc>
          <w:tcPr>
            <w:tcW w:w="2972" w:type="dxa"/>
          </w:tcPr>
          <w:p w14:paraId="12017EF0" w14:textId="23930FC4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585CDF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48" w:type="dxa"/>
          </w:tcPr>
          <w:p w14:paraId="5E6F65A6" w14:textId="1B5EEF98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Lei </w:t>
            </w:r>
            <w:r w:rsidR="00585CDF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Paulo Gustavo</w:t>
            </w:r>
          </w:p>
        </w:tc>
      </w:tr>
      <w:tr w:rsidR="00FD2264" w14:paraId="28A482EC" w14:textId="77777777" w:rsidTr="0059795D">
        <w:tc>
          <w:tcPr>
            <w:tcW w:w="2972" w:type="dxa"/>
          </w:tcPr>
          <w:p w14:paraId="4FE8B66C" w14:textId="03337D9C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FF23F4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.335</w:t>
            </w:r>
          </w:p>
          <w:p w14:paraId="2DAB3144" w14:textId="5856B37D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03100000</w:t>
            </w:r>
          </w:p>
        </w:tc>
        <w:tc>
          <w:tcPr>
            <w:tcW w:w="6348" w:type="dxa"/>
          </w:tcPr>
          <w:p w14:paraId="1B8DC3FD" w14:textId="60E7ED81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Premiações Culturais, Artísticas, Científicas, Desportivas e Outros</w:t>
            </w:r>
            <w:r w:rsidR="002C20E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 – R$ 20.000,00</w:t>
            </w:r>
          </w:p>
        </w:tc>
      </w:tr>
      <w:tr w:rsidR="00FD2264" w14:paraId="052E5E43" w14:textId="77777777" w:rsidTr="0059795D">
        <w:tc>
          <w:tcPr>
            <w:tcW w:w="2972" w:type="dxa"/>
          </w:tcPr>
          <w:p w14:paraId="4A3F728C" w14:textId="1B2F743E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FF23F4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.33</w:t>
            </w:r>
            <w:r w:rsidR="00ED652D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</w:t>
            </w:r>
          </w:p>
          <w:p w14:paraId="7F1A4464" w14:textId="098FE7E2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03900000</w:t>
            </w:r>
          </w:p>
        </w:tc>
        <w:tc>
          <w:tcPr>
            <w:tcW w:w="6348" w:type="dxa"/>
          </w:tcPr>
          <w:p w14:paraId="2DBEA0DF" w14:textId="4F25E662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Jurídica – R$ </w:t>
            </w:r>
            <w:r w:rsidR="007D429C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151.323</w:t>
            </w:r>
            <w:r w:rsidR="0030714D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,08</w:t>
            </w:r>
          </w:p>
        </w:tc>
      </w:tr>
      <w:tr w:rsidR="00FD2264" w14:paraId="36BE5234" w14:textId="77777777" w:rsidTr="0059795D">
        <w:tc>
          <w:tcPr>
            <w:tcW w:w="2972" w:type="dxa"/>
          </w:tcPr>
          <w:p w14:paraId="5EE2DC3F" w14:textId="22D5097A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FF23F4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.33</w:t>
            </w:r>
            <w:r w:rsidR="00ED652D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</w:t>
            </w:r>
          </w:p>
          <w:p w14:paraId="402847A9" w14:textId="70BF7DD9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03600000</w:t>
            </w:r>
          </w:p>
        </w:tc>
        <w:tc>
          <w:tcPr>
            <w:tcW w:w="6348" w:type="dxa"/>
          </w:tcPr>
          <w:p w14:paraId="6451F203" w14:textId="1254EE44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Física – R$ </w:t>
            </w:r>
            <w:r w:rsidR="0030714D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151.323,08</w:t>
            </w:r>
          </w:p>
        </w:tc>
      </w:tr>
      <w:tr w:rsidR="00FD2264" w14:paraId="6B2B2351" w14:textId="77777777" w:rsidTr="0059795D">
        <w:tc>
          <w:tcPr>
            <w:tcW w:w="2972" w:type="dxa"/>
          </w:tcPr>
          <w:p w14:paraId="2D6BF3F2" w14:textId="33464BAE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6348" w:type="dxa"/>
          </w:tcPr>
          <w:p w14:paraId="217A480F" w14:textId="5F455F0C" w:rsidR="00FD2264" w:rsidRDefault="00FD2264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37EBBE10" w14:textId="77777777" w:rsidR="00FD2264" w:rsidRPr="00AC46F1" w:rsidRDefault="00FD2264" w:rsidP="00001F8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1A420891" w14:textId="6EDAD8C3" w:rsidR="003E16C3" w:rsidRDefault="00AA7E41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2º.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O Poder Executivo Municipal fica autorizado a abrir crédito adicional especial no valor de </w:t>
      </w:r>
      <w:r w:rsidRPr="00CD1D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R$ 148.390,00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(cento e quarenta e oito mil trezentos e noventa reais) para atendimento da Lei Complementar Estadual </w:t>
      </w:r>
      <w:r w:rsidR="00B44797">
        <w:rPr>
          <w:rFonts w:asciiTheme="majorHAnsi" w:hAnsiTheme="majorHAnsi" w:cstheme="majorHAnsi"/>
          <w:sz w:val="24"/>
          <w:szCs w:val="24"/>
          <w:lang w:eastAsia="zh-CN"/>
        </w:rPr>
        <w:t>nº 458, de 20 de outubro de 2008 (</w:t>
      </w:r>
      <w:proofErr w:type="spellStart"/>
      <w:r w:rsidR="00B44797">
        <w:rPr>
          <w:rFonts w:asciiTheme="majorHAnsi" w:hAnsiTheme="majorHAnsi" w:cstheme="majorHAnsi"/>
          <w:sz w:val="24"/>
          <w:szCs w:val="24"/>
          <w:lang w:eastAsia="zh-CN"/>
        </w:rPr>
        <w:t>FUNCULTURA</w:t>
      </w:r>
      <w:proofErr w:type="spellEnd"/>
      <w:r w:rsidR="00B44797">
        <w:rPr>
          <w:rFonts w:asciiTheme="majorHAnsi" w:hAnsiTheme="majorHAnsi" w:cstheme="majorHAnsi"/>
          <w:sz w:val="24"/>
          <w:szCs w:val="24"/>
          <w:lang w:eastAsia="zh-CN"/>
        </w:rPr>
        <w:t xml:space="preserve"> – FUNDO A FUNDO MATERIAL) e ainda, o valor de </w:t>
      </w:r>
      <w:r w:rsidR="00B44797" w:rsidRPr="00CD1D18"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R$ 207.027,79</w:t>
      </w:r>
      <w:r w:rsidR="00B44797">
        <w:rPr>
          <w:rFonts w:asciiTheme="majorHAnsi" w:hAnsiTheme="majorHAnsi" w:cstheme="majorHAnsi"/>
          <w:sz w:val="24"/>
          <w:szCs w:val="24"/>
          <w:lang w:eastAsia="zh-CN"/>
        </w:rPr>
        <w:t xml:space="preserve"> (duzentos e sete mil e vinte e sete reais e setenta e nove centavos)</w:t>
      </w:r>
      <w:r w:rsidR="00D4428A">
        <w:rPr>
          <w:rFonts w:asciiTheme="majorHAnsi" w:hAnsiTheme="majorHAnsi" w:cstheme="majorHAnsi"/>
          <w:sz w:val="24"/>
          <w:szCs w:val="24"/>
          <w:lang w:eastAsia="zh-CN"/>
        </w:rPr>
        <w:t xml:space="preserve"> para atendimento da Lei Complementar Estadual Nº 458, de 20 de outubro de 2008 (</w:t>
      </w:r>
      <w:proofErr w:type="spellStart"/>
      <w:r w:rsidR="00D4428A">
        <w:rPr>
          <w:rFonts w:asciiTheme="majorHAnsi" w:hAnsiTheme="majorHAnsi" w:cstheme="majorHAnsi"/>
          <w:sz w:val="24"/>
          <w:szCs w:val="24"/>
          <w:lang w:eastAsia="zh-CN"/>
        </w:rPr>
        <w:t>FUNCULTURA</w:t>
      </w:r>
      <w:proofErr w:type="spellEnd"/>
      <w:r w:rsidR="00D4428A">
        <w:rPr>
          <w:rFonts w:asciiTheme="majorHAnsi" w:hAnsiTheme="majorHAnsi" w:cstheme="majorHAnsi"/>
          <w:sz w:val="24"/>
          <w:szCs w:val="24"/>
          <w:lang w:eastAsia="zh-CN"/>
        </w:rPr>
        <w:t xml:space="preserve"> – FUNDO A FUNDO EDITAIS – IMATERIAL), ambas para atendimento ao segmento cultural.</w:t>
      </w:r>
    </w:p>
    <w:p w14:paraId="6AF81A72" w14:textId="0536E81E" w:rsidR="00E25869" w:rsidRDefault="00E25869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Parágrafo único.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A discriminação do crédito especial no </w:t>
      </w:r>
      <w:r>
        <w:rPr>
          <w:rFonts w:asciiTheme="majorHAnsi" w:hAnsiTheme="majorHAnsi" w:cstheme="majorHAnsi"/>
          <w:i/>
          <w:iCs/>
          <w:sz w:val="24"/>
          <w:szCs w:val="24"/>
          <w:lang w:eastAsia="zh-CN"/>
        </w:rPr>
        <w:t>caput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deste artigo será assim distribuída: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254403" w14:paraId="4531085C" w14:textId="77777777" w:rsidTr="00792D38">
        <w:tc>
          <w:tcPr>
            <w:tcW w:w="2972" w:type="dxa"/>
          </w:tcPr>
          <w:p w14:paraId="761608F3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</w:t>
            </w:r>
          </w:p>
        </w:tc>
        <w:tc>
          <w:tcPr>
            <w:tcW w:w="6348" w:type="dxa"/>
          </w:tcPr>
          <w:p w14:paraId="466253AE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254403" w14:paraId="2802E839" w14:textId="77777777" w:rsidTr="00792D38">
        <w:tc>
          <w:tcPr>
            <w:tcW w:w="2972" w:type="dxa"/>
          </w:tcPr>
          <w:p w14:paraId="051A9C93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</w:t>
            </w:r>
          </w:p>
        </w:tc>
        <w:tc>
          <w:tcPr>
            <w:tcW w:w="6348" w:type="dxa"/>
          </w:tcPr>
          <w:p w14:paraId="68F55D23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Fundo Municipal de Cultura</w:t>
            </w:r>
          </w:p>
        </w:tc>
      </w:tr>
      <w:tr w:rsidR="00254403" w14:paraId="1404756C" w14:textId="77777777" w:rsidTr="00792D38">
        <w:tc>
          <w:tcPr>
            <w:tcW w:w="2972" w:type="dxa"/>
          </w:tcPr>
          <w:p w14:paraId="1293AAC0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</w:t>
            </w:r>
          </w:p>
        </w:tc>
        <w:tc>
          <w:tcPr>
            <w:tcW w:w="6348" w:type="dxa"/>
          </w:tcPr>
          <w:p w14:paraId="460A4BA3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254403" w14:paraId="0C5B3CDD" w14:textId="77777777" w:rsidTr="00792D38">
        <w:tc>
          <w:tcPr>
            <w:tcW w:w="2972" w:type="dxa"/>
          </w:tcPr>
          <w:p w14:paraId="0A197579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</w:t>
            </w:r>
          </w:p>
        </w:tc>
        <w:tc>
          <w:tcPr>
            <w:tcW w:w="6348" w:type="dxa"/>
          </w:tcPr>
          <w:p w14:paraId="0DBC5024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254403" w14:paraId="5E76DD52" w14:textId="77777777" w:rsidTr="00792D38">
        <w:tc>
          <w:tcPr>
            <w:tcW w:w="2972" w:type="dxa"/>
          </w:tcPr>
          <w:p w14:paraId="233A9E36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</w:t>
            </w:r>
          </w:p>
        </w:tc>
        <w:tc>
          <w:tcPr>
            <w:tcW w:w="6348" w:type="dxa"/>
          </w:tcPr>
          <w:p w14:paraId="1AD452BD" w14:textId="77777777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254403" w14:paraId="766AC7F8" w14:textId="77777777" w:rsidTr="00792D38">
        <w:tc>
          <w:tcPr>
            <w:tcW w:w="2972" w:type="dxa"/>
          </w:tcPr>
          <w:p w14:paraId="111589A1" w14:textId="43BC886B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026048.133921032.406</w:t>
            </w:r>
          </w:p>
        </w:tc>
        <w:tc>
          <w:tcPr>
            <w:tcW w:w="6348" w:type="dxa"/>
          </w:tcPr>
          <w:p w14:paraId="024D9C1D" w14:textId="08C37E0A" w:rsidR="00254403" w:rsidRDefault="00254403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Desp. Programa Cultural Patrimônio Material</w:t>
            </w:r>
          </w:p>
        </w:tc>
      </w:tr>
      <w:tr w:rsidR="00792D38" w14:paraId="49A4CC0C" w14:textId="77777777" w:rsidTr="00792D38">
        <w:tc>
          <w:tcPr>
            <w:tcW w:w="2972" w:type="dxa"/>
          </w:tcPr>
          <w:p w14:paraId="7516D3F4" w14:textId="77777777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026048.133921032.406.339</w:t>
            </w:r>
          </w:p>
          <w:p w14:paraId="334C6FF2" w14:textId="255A1421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03900000</w:t>
            </w:r>
          </w:p>
        </w:tc>
        <w:tc>
          <w:tcPr>
            <w:tcW w:w="6348" w:type="dxa"/>
          </w:tcPr>
          <w:p w14:paraId="166F5F39" w14:textId="6A70F04E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Jurídica – R$ </w:t>
            </w:r>
            <w:r w:rsidR="006F6223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50.000,00</w:t>
            </w:r>
          </w:p>
        </w:tc>
      </w:tr>
      <w:tr w:rsidR="00792D38" w14:paraId="7009EB92" w14:textId="77777777" w:rsidTr="00792D38">
        <w:tc>
          <w:tcPr>
            <w:tcW w:w="2972" w:type="dxa"/>
          </w:tcPr>
          <w:p w14:paraId="4C25396D" w14:textId="77777777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026048.133921032.406.339</w:t>
            </w:r>
          </w:p>
          <w:p w14:paraId="4DC2E7EC" w14:textId="0BC2E9D8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03600000</w:t>
            </w:r>
          </w:p>
        </w:tc>
        <w:tc>
          <w:tcPr>
            <w:tcW w:w="6348" w:type="dxa"/>
          </w:tcPr>
          <w:p w14:paraId="494826EB" w14:textId="0E3D1192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Física – R$ </w:t>
            </w:r>
            <w:r w:rsidR="00A866EA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3</w:t>
            </w:r>
            <w:r w:rsidR="00D51AC0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0.000,00</w:t>
            </w:r>
          </w:p>
        </w:tc>
      </w:tr>
      <w:tr w:rsidR="00792D38" w14:paraId="56E37D8F" w14:textId="77777777" w:rsidTr="00792D38">
        <w:tc>
          <w:tcPr>
            <w:tcW w:w="2972" w:type="dxa"/>
          </w:tcPr>
          <w:p w14:paraId="4D258DDC" w14:textId="77777777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026048.133921032.406.449</w:t>
            </w:r>
          </w:p>
          <w:p w14:paraId="420BEC4F" w14:textId="34C012EE" w:rsidR="00792D38" w:rsidRDefault="00792D3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lastRenderedPageBreak/>
              <w:t>005100000</w:t>
            </w:r>
          </w:p>
        </w:tc>
        <w:tc>
          <w:tcPr>
            <w:tcW w:w="6348" w:type="dxa"/>
          </w:tcPr>
          <w:p w14:paraId="5E7558FB" w14:textId="7234BB02" w:rsidR="00792D38" w:rsidRDefault="00C3306D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lastRenderedPageBreak/>
              <w:t>Obras e Instalações</w:t>
            </w:r>
            <w:r w:rsidR="00792D38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 – R$ 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48.390,00</w:t>
            </w:r>
          </w:p>
        </w:tc>
      </w:tr>
      <w:tr w:rsidR="00792D38" w14:paraId="0B537221" w14:textId="77777777" w:rsidTr="00792D38">
        <w:tc>
          <w:tcPr>
            <w:tcW w:w="2972" w:type="dxa"/>
          </w:tcPr>
          <w:p w14:paraId="2BB6B32C" w14:textId="77777777" w:rsidR="00792D38" w:rsidRDefault="00D9045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026048.133921032.406.440</w:t>
            </w:r>
          </w:p>
          <w:p w14:paraId="7C34655F" w14:textId="49074AB9" w:rsidR="00D90450" w:rsidRDefault="00D9045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95200000</w:t>
            </w:r>
          </w:p>
        </w:tc>
        <w:tc>
          <w:tcPr>
            <w:tcW w:w="6348" w:type="dxa"/>
          </w:tcPr>
          <w:p w14:paraId="0121DE22" w14:textId="45B53FAB" w:rsidR="00792D38" w:rsidRDefault="00D9045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Equipamento e Material Permanente – R$ 20.000,00</w:t>
            </w:r>
          </w:p>
        </w:tc>
      </w:tr>
    </w:tbl>
    <w:p w14:paraId="361C52B4" w14:textId="77777777" w:rsidR="00E25869" w:rsidRDefault="00E25869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D636FB" w14:paraId="7ACAB8F2" w14:textId="77777777" w:rsidTr="0059795D">
        <w:tc>
          <w:tcPr>
            <w:tcW w:w="2972" w:type="dxa"/>
          </w:tcPr>
          <w:p w14:paraId="7D32BB0F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</w:t>
            </w:r>
          </w:p>
        </w:tc>
        <w:tc>
          <w:tcPr>
            <w:tcW w:w="6348" w:type="dxa"/>
          </w:tcPr>
          <w:p w14:paraId="1E3F3B18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Cultura</w:t>
            </w:r>
          </w:p>
        </w:tc>
      </w:tr>
      <w:tr w:rsidR="00D636FB" w14:paraId="5DA68D7E" w14:textId="77777777" w:rsidTr="0059795D">
        <w:tc>
          <w:tcPr>
            <w:tcW w:w="2972" w:type="dxa"/>
          </w:tcPr>
          <w:p w14:paraId="4E2602B7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</w:t>
            </w:r>
          </w:p>
        </w:tc>
        <w:tc>
          <w:tcPr>
            <w:tcW w:w="6348" w:type="dxa"/>
          </w:tcPr>
          <w:p w14:paraId="2343086A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Fundo Municipal de Cultura</w:t>
            </w:r>
          </w:p>
        </w:tc>
      </w:tr>
      <w:tr w:rsidR="00D636FB" w14:paraId="0E436B7F" w14:textId="77777777" w:rsidTr="0059795D">
        <w:tc>
          <w:tcPr>
            <w:tcW w:w="2972" w:type="dxa"/>
          </w:tcPr>
          <w:p w14:paraId="598F0372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</w:t>
            </w:r>
          </w:p>
        </w:tc>
        <w:tc>
          <w:tcPr>
            <w:tcW w:w="6348" w:type="dxa"/>
          </w:tcPr>
          <w:p w14:paraId="5E842319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D636FB" w14:paraId="612575D3" w14:textId="77777777" w:rsidTr="0059795D">
        <w:tc>
          <w:tcPr>
            <w:tcW w:w="2972" w:type="dxa"/>
          </w:tcPr>
          <w:p w14:paraId="4B7FB2D0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</w:t>
            </w:r>
          </w:p>
        </w:tc>
        <w:tc>
          <w:tcPr>
            <w:tcW w:w="6348" w:type="dxa"/>
          </w:tcPr>
          <w:p w14:paraId="7CFBC0EE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D636FB" w14:paraId="44C5CF48" w14:textId="77777777" w:rsidTr="0059795D">
        <w:tc>
          <w:tcPr>
            <w:tcW w:w="2972" w:type="dxa"/>
          </w:tcPr>
          <w:p w14:paraId="75261A28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</w:t>
            </w:r>
          </w:p>
        </w:tc>
        <w:tc>
          <w:tcPr>
            <w:tcW w:w="6348" w:type="dxa"/>
          </w:tcPr>
          <w:p w14:paraId="51C6700F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D636FB" w14:paraId="1B230A58" w14:textId="77777777" w:rsidTr="0059795D">
        <w:tc>
          <w:tcPr>
            <w:tcW w:w="2972" w:type="dxa"/>
          </w:tcPr>
          <w:p w14:paraId="73ADE335" w14:textId="676A5EFB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5C0E55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48" w:type="dxa"/>
          </w:tcPr>
          <w:p w14:paraId="70F2513A" w14:textId="03761D71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Desp. Programa Cultural </w:t>
            </w:r>
            <w:proofErr w:type="spellStart"/>
            <w:r w:rsidR="005C0E55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Funcultura</w:t>
            </w:r>
            <w:proofErr w:type="spellEnd"/>
            <w:r w:rsidR="005C0E55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 Editais</w:t>
            </w:r>
          </w:p>
        </w:tc>
      </w:tr>
      <w:tr w:rsidR="00D636FB" w14:paraId="051AB7FA" w14:textId="77777777" w:rsidTr="0059795D">
        <w:tc>
          <w:tcPr>
            <w:tcW w:w="2972" w:type="dxa"/>
          </w:tcPr>
          <w:p w14:paraId="2A509794" w14:textId="5BADDF06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5C0E55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.339</w:t>
            </w:r>
          </w:p>
          <w:p w14:paraId="70D3D8C9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03900000</w:t>
            </w:r>
          </w:p>
        </w:tc>
        <w:tc>
          <w:tcPr>
            <w:tcW w:w="6348" w:type="dxa"/>
          </w:tcPr>
          <w:p w14:paraId="0A3096ED" w14:textId="31634C79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Jurídica – R$ </w:t>
            </w:r>
            <w:r w:rsidR="002A240B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93.527,79</w:t>
            </w:r>
          </w:p>
        </w:tc>
      </w:tr>
      <w:tr w:rsidR="00D636FB" w14:paraId="222E7C64" w14:textId="77777777" w:rsidTr="0059795D">
        <w:tc>
          <w:tcPr>
            <w:tcW w:w="2972" w:type="dxa"/>
          </w:tcPr>
          <w:p w14:paraId="6D1095EF" w14:textId="357F53CC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</w:t>
            </w:r>
            <w:r w:rsidR="005C0E55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7</w:t>
            </w: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.339</w:t>
            </w:r>
          </w:p>
          <w:p w14:paraId="3054E0CB" w14:textId="77777777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03600000</w:t>
            </w:r>
          </w:p>
        </w:tc>
        <w:tc>
          <w:tcPr>
            <w:tcW w:w="6348" w:type="dxa"/>
          </w:tcPr>
          <w:p w14:paraId="4340A609" w14:textId="3B6B1DCD" w:rsidR="00D636FB" w:rsidRDefault="00D636FB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Outros Serviços de Terceiros – Pessoa Física – R$ </w:t>
            </w:r>
            <w:r w:rsidR="00153203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93.500,00</w:t>
            </w:r>
          </w:p>
        </w:tc>
      </w:tr>
      <w:tr w:rsidR="00B14132" w14:paraId="2C8195DF" w14:textId="77777777" w:rsidTr="0059795D">
        <w:tc>
          <w:tcPr>
            <w:tcW w:w="2972" w:type="dxa"/>
          </w:tcPr>
          <w:p w14:paraId="7C62FBA8" w14:textId="77777777" w:rsidR="00B14132" w:rsidRDefault="00E80786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026048.133921032.407.335</w:t>
            </w:r>
          </w:p>
          <w:p w14:paraId="2FD03502" w14:textId="6A4BC428" w:rsidR="00E80786" w:rsidRDefault="00E80786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03100000</w:t>
            </w:r>
          </w:p>
        </w:tc>
        <w:tc>
          <w:tcPr>
            <w:tcW w:w="6348" w:type="dxa"/>
          </w:tcPr>
          <w:p w14:paraId="618E55E1" w14:textId="10F7ADA2" w:rsidR="00B14132" w:rsidRDefault="00E80786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Premiações Culturais, Artísticas, Científicas, Desportivas e Outros – R$ 20.000,00</w:t>
            </w:r>
          </w:p>
        </w:tc>
      </w:tr>
    </w:tbl>
    <w:p w14:paraId="55D59144" w14:textId="77777777" w:rsidR="00D636FB" w:rsidRDefault="00D636FB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82B1A3" w14:textId="012EBA89" w:rsidR="00EB0E1C" w:rsidRDefault="00EB0E1C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3º.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O crédito adicional especial de que trata os artigos anteriores será coberto com recursos provenientes da anulação parcial da dotação discriminada abaixo: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8A5B3A" w14:paraId="7A93E070" w14:textId="77777777" w:rsidTr="0059795D">
        <w:tc>
          <w:tcPr>
            <w:tcW w:w="2972" w:type="dxa"/>
          </w:tcPr>
          <w:p w14:paraId="23A41110" w14:textId="284E773E" w:rsidR="008A5B3A" w:rsidRDefault="008A5B3A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</w:t>
            </w:r>
          </w:p>
        </w:tc>
        <w:tc>
          <w:tcPr>
            <w:tcW w:w="6348" w:type="dxa"/>
          </w:tcPr>
          <w:p w14:paraId="682F5319" w14:textId="6D0FCE94" w:rsidR="008A5B3A" w:rsidRDefault="008A5B3A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Turismo</w:t>
            </w:r>
          </w:p>
        </w:tc>
      </w:tr>
      <w:tr w:rsidR="008A5B3A" w14:paraId="2CC5A7F0" w14:textId="77777777" w:rsidTr="0059795D">
        <w:tc>
          <w:tcPr>
            <w:tcW w:w="2972" w:type="dxa"/>
          </w:tcPr>
          <w:p w14:paraId="25EBB838" w14:textId="0B9E9A1C" w:rsidR="008A5B3A" w:rsidRDefault="008A5B3A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</w:t>
            </w:r>
          </w:p>
        </w:tc>
        <w:tc>
          <w:tcPr>
            <w:tcW w:w="6348" w:type="dxa"/>
          </w:tcPr>
          <w:p w14:paraId="5F070E8A" w14:textId="3A739FAA" w:rsidR="008A5B3A" w:rsidRDefault="008A5B3A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Secretaria Municipal de Turismo</w:t>
            </w:r>
          </w:p>
        </w:tc>
      </w:tr>
      <w:tr w:rsidR="008A5B3A" w14:paraId="3891DDCF" w14:textId="77777777" w:rsidTr="0059795D">
        <w:tc>
          <w:tcPr>
            <w:tcW w:w="2972" w:type="dxa"/>
          </w:tcPr>
          <w:p w14:paraId="54645D1C" w14:textId="7B90B963" w:rsidR="008A5B3A" w:rsidRDefault="00FC4E77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025021.23</w:t>
            </w:r>
          </w:p>
        </w:tc>
        <w:tc>
          <w:tcPr>
            <w:tcW w:w="6348" w:type="dxa"/>
          </w:tcPr>
          <w:p w14:paraId="2954E2E9" w14:textId="777C4EBF" w:rsidR="008A5B3A" w:rsidRDefault="00FC4E77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</w:t>
            </w:r>
          </w:p>
        </w:tc>
      </w:tr>
      <w:tr w:rsidR="00FC4E77" w14:paraId="0D8EC041" w14:textId="77777777" w:rsidTr="0059795D">
        <w:tc>
          <w:tcPr>
            <w:tcW w:w="2972" w:type="dxa"/>
          </w:tcPr>
          <w:p w14:paraId="569E9878" w14:textId="79AA9467" w:rsidR="00FC4E77" w:rsidRDefault="00FC4E77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025021.23695</w:t>
            </w:r>
          </w:p>
        </w:tc>
        <w:tc>
          <w:tcPr>
            <w:tcW w:w="6348" w:type="dxa"/>
          </w:tcPr>
          <w:p w14:paraId="1D4C275C" w14:textId="36BC06C9" w:rsidR="00FC4E77" w:rsidRDefault="00FC4E77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Difusão Cultural</w:t>
            </w:r>
          </w:p>
        </w:tc>
      </w:tr>
      <w:tr w:rsidR="00FC4E77" w14:paraId="718C25DD" w14:textId="77777777" w:rsidTr="0059795D">
        <w:tc>
          <w:tcPr>
            <w:tcW w:w="2972" w:type="dxa"/>
          </w:tcPr>
          <w:p w14:paraId="5CD64F71" w14:textId="2E7ACF1A" w:rsidR="00FC4E77" w:rsidRDefault="00C15F6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025021.23695100</w:t>
            </w:r>
          </w:p>
        </w:tc>
        <w:tc>
          <w:tcPr>
            <w:tcW w:w="6348" w:type="dxa"/>
          </w:tcPr>
          <w:p w14:paraId="24B291B2" w14:textId="181E1F9D" w:rsidR="00FC4E77" w:rsidRDefault="00C15F6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Cultura Para Todos</w:t>
            </w:r>
          </w:p>
        </w:tc>
      </w:tr>
      <w:tr w:rsidR="00C15F68" w14:paraId="16260A3B" w14:textId="77777777" w:rsidTr="0059795D">
        <w:tc>
          <w:tcPr>
            <w:tcW w:w="2972" w:type="dxa"/>
          </w:tcPr>
          <w:p w14:paraId="5C0C73C7" w14:textId="53D50EB2" w:rsidR="00C15F68" w:rsidRDefault="00C15F6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025021.236951002.258</w:t>
            </w:r>
          </w:p>
        </w:tc>
        <w:tc>
          <w:tcPr>
            <w:tcW w:w="6348" w:type="dxa"/>
          </w:tcPr>
          <w:p w14:paraId="64C2899C" w14:textId="6C18D86C" w:rsidR="00C15F68" w:rsidRDefault="00C15F68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Apoio a Eventos Diversos</w:t>
            </w:r>
          </w:p>
        </w:tc>
      </w:tr>
      <w:tr w:rsidR="000268B0" w14:paraId="5719299F" w14:textId="77777777" w:rsidTr="0059795D">
        <w:tc>
          <w:tcPr>
            <w:tcW w:w="2972" w:type="dxa"/>
          </w:tcPr>
          <w:p w14:paraId="03CDEFDA" w14:textId="77777777" w:rsidR="000268B0" w:rsidRDefault="000268B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025021.236951002.258.339</w:t>
            </w:r>
          </w:p>
          <w:p w14:paraId="6453A169" w14:textId="642DD9ED" w:rsidR="000268B0" w:rsidRDefault="000268B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03900000</w:t>
            </w:r>
          </w:p>
        </w:tc>
        <w:tc>
          <w:tcPr>
            <w:tcW w:w="6348" w:type="dxa"/>
          </w:tcPr>
          <w:p w14:paraId="77641F7E" w14:textId="7AE0899A" w:rsidR="000268B0" w:rsidRDefault="000268B0" w:rsidP="0059795D">
            <w:pPr>
              <w:spacing w:after="100"/>
              <w:jc w:val="both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>Outros Serviços de Terceiros – Pessoa Jurídica – R$ 939.788,46</w:t>
            </w:r>
          </w:p>
        </w:tc>
      </w:tr>
    </w:tbl>
    <w:p w14:paraId="697AB5F9" w14:textId="77777777" w:rsidR="008A5B3A" w:rsidRDefault="008A5B3A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6911DBD3" w14:textId="54C3E70B" w:rsidR="00192F43" w:rsidRDefault="00192F4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Art. 4º. 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Fica desobrigada a apresentação de impacto orçamentário-financeiro que se refere o §5º, do art. 17, da Lei Complementar nº 101/2000, por se tratar de despesas custeadas com recursos específicos e de dotações consignadas no orçamento. </w:t>
      </w:r>
    </w:p>
    <w:p w14:paraId="1CED3054" w14:textId="77777777" w:rsidR="00752D2A" w:rsidRDefault="00752D2A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579B0EAB" w14:textId="44C9C117" w:rsidR="00752D2A" w:rsidRDefault="00752D2A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5º.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Fica alterada a Lei Municipal do Plano Plurianual válida para os exercícios de 2022 a 2025, </w:t>
      </w:r>
      <w:r>
        <w:rPr>
          <w:rFonts w:asciiTheme="majorHAnsi" w:hAnsiTheme="majorHAnsi" w:cstheme="majorHAnsi"/>
          <w:sz w:val="24"/>
          <w:szCs w:val="24"/>
          <w:lang w:eastAsia="zh-CN"/>
        </w:rPr>
        <w:lastRenderedPageBreak/>
        <w:t xml:space="preserve">incluindo-se a unidade orçamentária e as atividades constantes desta Lei em seus anexos. </w:t>
      </w:r>
    </w:p>
    <w:p w14:paraId="28362483" w14:textId="77777777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D3FB7C9" w14:textId="655C1CB1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 xml:space="preserve">Art. 6º. 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Esta Lei entra em vigor na data de sua publicação. </w:t>
      </w:r>
    </w:p>
    <w:p w14:paraId="4C41CB55" w14:textId="77777777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27CC1F2E" w14:textId="198830F5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zh-CN"/>
        </w:rPr>
        <w:t>Art. 7º.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Revogam-se as disposições em contrário. </w:t>
      </w:r>
    </w:p>
    <w:p w14:paraId="3B71183B" w14:textId="77777777" w:rsidR="00FC3A23" w:rsidRDefault="00FC3A2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0E663314" w14:textId="67C03C83" w:rsidR="00D85214" w:rsidRPr="00D85214" w:rsidRDefault="00D85214" w:rsidP="00D85214">
      <w:pPr>
        <w:spacing w:after="100"/>
        <w:jc w:val="center"/>
        <w:rPr>
          <w:rFonts w:asciiTheme="majorHAnsi" w:hAnsiTheme="majorHAnsi" w:cstheme="majorHAnsi"/>
          <w:sz w:val="24"/>
          <w:szCs w:val="24"/>
          <w:lang w:eastAsia="zh-CN"/>
        </w:rPr>
      </w:pPr>
      <w:r>
        <w:rPr>
          <w:rFonts w:asciiTheme="majorHAnsi" w:hAnsiTheme="majorHAnsi" w:cstheme="majorHAnsi"/>
          <w:sz w:val="24"/>
          <w:szCs w:val="24"/>
          <w:lang w:eastAsia="zh-CN"/>
        </w:rPr>
        <w:t xml:space="preserve">Itapemirim-ES, </w:t>
      </w:r>
      <w:r w:rsidR="00304BB0">
        <w:rPr>
          <w:rFonts w:asciiTheme="majorHAnsi" w:hAnsiTheme="majorHAnsi" w:cstheme="majorHAnsi"/>
          <w:sz w:val="24"/>
          <w:szCs w:val="24"/>
          <w:lang w:eastAsia="zh-CN"/>
        </w:rPr>
        <w:t>4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 </w:t>
      </w:r>
      <w:r w:rsidR="00404423">
        <w:rPr>
          <w:rFonts w:asciiTheme="majorHAnsi" w:hAnsiTheme="majorHAnsi" w:cstheme="majorHAnsi"/>
          <w:sz w:val="24"/>
          <w:szCs w:val="24"/>
          <w:lang w:eastAsia="zh-CN"/>
        </w:rPr>
        <w:t>setembro</w:t>
      </w:r>
      <w:r>
        <w:rPr>
          <w:rFonts w:asciiTheme="majorHAnsi" w:hAnsiTheme="majorHAnsi" w:cstheme="majorHAnsi"/>
          <w:sz w:val="24"/>
          <w:szCs w:val="24"/>
          <w:lang w:eastAsia="zh-CN"/>
        </w:rPr>
        <w:t xml:space="preserve"> de 2023.</w:t>
      </w:r>
    </w:p>
    <w:p w14:paraId="2BFEA133" w14:textId="77777777" w:rsidR="00D85214" w:rsidRDefault="00D85214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3DEF46F9" w14:textId="77777777" w:rsidR="003E16C3" w:rsidRDefault="003E16C3" w:rsidP="00D85214">
      <w:pPr>
        <w:spacing w:after="100"/>
        <w:jc w:val="both"/>
        <w:rPr>
          <w:rFonts w:asciiTheme="majorHAnsi" w:hAnsiTheme="majorHAnsi" w:cstheme="majorHAnsi"/>
          <w:sz w:val="24"/>
          <w:szCs w:val="24"/>
          <w:lang w:eastAsia="zh-CN"/>
        </w:rPr>
      </w:pPr>
    </w:p>
    <w:p w14:paraId="45C41210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b/>
          <w:bCs/>
          <w:smallCaps/>
          <w:spacing w:val="1"/>
        </w:rPr>
      </w:pPr>
      <w:r w:rsidRPr="00462518">
        <w:rPr>
          <w:rFonts w:asciiTheme="majorHAnsi" w:eastAsia="Calibri" w:hAnsiTheme="majorHAnsi" w:cstheme="majorHAnsi"/>
          <w:b/>
          <w:bCs/>
          <w:smallCaps/>
          <w:spacing w:val="1"/>
        </w:rPr>
        <w:t>Antônio da Rocha Sales</w:t>
      </w:r>
    </w:p>
    <w:p w14:paraId="0DF5B739" w14:textId="77777777" w:rsidR="00D85214" w:rsidRPr="00462518" w:rsidRDefault="00D85214" w:rsidP="00D85214">
      <w:pPr>
        <w:pStyle w:val="Standarduser"/>
        <w:jc w:val="center"/>
        <w:rPr>
          <w:rFonts w:asciiTheme="majorHAnsi" w:eastAsia="Calibri" w:hAnsiTheme="majorHAnsi" w:cstheme="majorHAnsi"/>
          <w:spacing w:val="1"/>
        </w:rPr>
      </w:pPr>
      <w:r w:rsidRPr="00462518">
        <w:rPr>
          <w:rFonts w:asciiTheme="majorHAnsi" w:eastAsia="Calibri" w:hAnsiTheme="majorHAnsi" w:cstheme="majorHAnsi"/>
          <w:spacing w:val="1"/>
        </w:rPr>
        <w:t>Prefeito de Itapemirim</w:t>
      </w:r>
    </w:p>
    <w:p w14:paraId="208913AA" w14:textId="77777777" w:rsidR="00D85214" w:rsidRPr="0023592A" w:rsidRDefault="00D85214" w:rsidP="00D85214">
      <w:pPr>
        <w:spacing w:after="100"/>
        <w:jc w:val="both"/>
        <w:rPr>
          <w:rFonts w:asciiTheme="majorHAnsi" w:hAnsiTheme="majorHAnsi" w:cstheme="majorHAnsi"/>
          <w:color w:val="FF0000"/>
          <w:sz w:val="32"/>
          <w:szCs w:val="32"/>
          <w:lang w:eastAsia="zh-CN"/>
        </w:rPr>
      </w:pPr>
    </w:p>
    <w:sectPr w:rsidR="00D85214" w:rsidRPr="0023592A" w:rsidSect="00F4624F">
      <w:headerReference w:type="default" r:id="rId7"/>
      <w:footerReference w:type="default" r:id="rId8"/>
      <w:pgSz w:w="11906" w:h="16838"/>
      <w:pgMar w:top="2658" w:right="851" w:bottom="799" w:left="1725" w:header="568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F0BF" w14:textId="77777777" w:rsidR="0004025B" w:rsidRDefault="0004025B">
      <w:r>
        <w:separator/>
      </w:r>
    </w:p>
  </w:endnote>
  <w:endnote w:type="continuationSeparator" w:id="0">
    <w:p w14:paraId="636F113D" w14:textId="77777777" w:rsidR="0004025B" w:rsidRDefault="000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98EF" w14:textId="77777777" w:rsidR="008D4C90" w:rsidRDefault="00AA6EA5">
    <w:pPr>
      <w:pStyle w:val="Rodap"/>
      <w:ind w:right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E98DC" wp14:editId="3AFE98DD">
              <wp:simplePos x="0" y="0"/>
              <wp:positionH relativeFrom="page">
                <wp:posOffset>7034400</wp:posOffset>
              </wp:positionH>
              <wp:positionV relativeFrom="paragraph">
                <wp:posOffset>-60840</wp:posOffset>
              </wp:positionV>
              <wp:extent cx="196920" cy="194400"/>
              <wp:effectExtent l="0" t="0" r="12630" b="15150"/>
              <wp:wrapSquare wrapText="bothSides"/>
              <wp:docPr id="79175774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20" cy="194400"/>
                      </a:xfrm>
                      <a:prstGeom prst="rect">
                        <a:avLst/>
                      </a:prstGeom>
                      <a:noFill/>
                      <a:ln w="762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AFE98DE" w14:textId="77777777" w:rsidR="008D4C90" w:rsidRDefault="00AA6EA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76320" tIns="38160" rIns="76320" bIns="3816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E98DC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553.9pt;margin-top:-4.8pt;width:15.5pt;height:15.3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T1AEAAJoDAAAOAAAAZHJzL2Uyb0RvYy54bWysU9GO0zAQfEfiHyy/06S9U+4aNT0B1SGk&#10;EyAVPsB17MaS4zVet0n5etZuaAu8IfLgxNnJeGZ2s3oae8uOKqAB1/D5rORMOQmtcfuGf/v6/OaR&#10;M4zCtcKCUw0/KeRP69evVoOv1QI6sK0KjEgc1oNveBejr4sCZad6gTPwylFRQ+hFpG3YF20QA7H3&#10;tliUZVUMEFofQCpEers5F/k682utZPysNarIbMNJW8xryOsurcV6Jep9EL4zcpIh/kFFL4yjQy9U&#10;GxEFOwTzF1VvZAAEHWcS+gK0NlJlD+RmXv7hZtsJr7IXCgf9JSb8f7Ty03HrvwQWx3cwUgNTIIPH&#10;Gull8jPq0Kc7KWVUpwhPl9jUGJlMHy2r5YIqkkrz5f19mWMtrh/7gPGDgp6lh4YH6koOSxxfMNKB&#10;BP0FSWc5eDbW5s5Yx4aGP1SLjEewpk21hMKw3723gR1Fam2+knji+g2WiDcCuzMulyaYdYS+ek1P&#10;cdyNUwA7aE+UC402Ke4g/OBsoDFpOH4/iKA4sx8d9eGhukvWY97cPc4r2oTbyu62IpwkqoZHCgt6&#10;L+KL23qZAj37fnuIoE2OJMk5a5hU0gBkd9Owpgm73WfU9Zda/wQAAP//AwBQSwMEFAAGAAgAAAAh&#10;AMDU/wrhAAAACwEAAA8AAABkcnMvZG93bnJldi54bWxMj0FLw0AQhe+C/2EZwVu7SZU2jdkUCdSL&#10;oFgVetxkxySYnQ3ZbZv46zs91eOb93jvm2wz2k4ccfCtIwXxPAKBVDnTUq3g63M7S0D4oMnozhEq&#10;mNDDJr+9yXRq3Ik+8LgLteAS8qlW0ITQp1L6qkGr/dz1SOz9uMHqwHKopRn0icttJxdRtJRWt8QL&#10;je6xaLD63R2sgn1Rvr1OSfE+ld8ruX/5C4/Vdq3U/d34/AQi4BiuYbjgMzrkzFS6AxkvOtZxtGL2&#10;oGC2XoK4JOKHhC+lgkUcgcwz+f+H/AwAAP//AwBQSwECLQAUAAYACAAAACEAtoM4kv4AAADhAQAA&#10;EwAAAAAAAAAAAAAAAAAAAAAAW0NvbnRlbnRfVHlwZXNdLnhtbFBLAQItABQABgAIAAAAIQA4/SH/&#10;1gAAAJQBAAALAAAAAAAAAAAAAAAAAC8BAABfcmVscy8ucmVsc1BLAQItABQABgAIAAAAIQCm2L+T&#10;1AEAAJoDAAAOAAAAAAAAAAAAAAAAAC4CAABkcnMvZTJvRG9jLnhtbFBLAQItABQABgAIAAAAIQDA&#10;1P8K4QAAAAsBAAAPAAAAAAAAAAAAAAAAAC4EAABkcnMvZG93bnJldi54bWxQSwUGAAAAAAQABADz&#10;AAAAPAUAAAAA&#10;" filled="f" strokeweight=".06pt">
              <v:textbox inset="2.12mm,1.06mm,2.12mm,1.06mm">
                <w:txbxContent>
                  <w:p w14:paraId="3AFE98DE" w14:textId="77777777" w:rsidR="008D4C90" w:rsidRDefault="00AA6EA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C6A6" w14:textId="77777777" w:rsidR="0004025B" w:rsidRDefault="0004025B">
      <w:r>
        <w:rPr>
          <w:color w:val="000000"/>
        </w:rPr>
        <w:separator/>
      </w:r>
    </w:p>
  </w:footnote>
  <w:footnote w:type="continuationSeparator" w:id="0">
    <w:p w14:paraId="5E1207E4" w14:textId="77777777" w:rsidR="0004025B" w:rsidRDefault="0004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AE0F" w14:textId="561712E8" w:rsidR="00DF2AE0" w:rsidRDefault="00DF2AE0" w:rsidP="001034B7">
    <w:pPr>
      <w:pStyle w:val="Cabealho"/>
      <w:tabs>
        <w:tab w:val="left" w:pos="2355"/>
      </w:tabs>
      <w:ind w:left="567"/>
      <w:jc w:val="both"/>
      <w:rPr>
        <w:rFonts w:asciiTheme="minorHAnsi" w:hAnsiTheme="minorHAnsi" w:cstheme="minorHAnsi"/>
        <w:noProof/>
        <w:sz w:val="32"/>
        <w:szCs w:val="32"/>
      </w:rPr>
    </w:pPr>
  </w:p>
  <w:p w14:paraId="158F5F18" w14:textId="336E71C7" w:rsidR="00F4624F" w:rsidRPr="00804723" w:rsidRDefault="00D92F2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8"/>
        <w:szCs w:val="28"/>
        <w:u w:val="single"/>
      </w:rPr>
    </w:pPr>
    <w:r w:rsidRPr="00804723">
      <w:rPr>
        <w:noProof/>
        <w:sz w:val="28"/>
        <w:szCs w:val="28"/>
      </w:rPr>
      <w:drawing>
        <wp:anchor distT="0" distB="0" distL="114300" distR="114300" simplePos="0" relativeHeight="251666944" behindDoc="1" locked="0" layoutInCell="1" allowOverlap="1" wp14:anchorId="6B74D6B2" wp14:editId="02D57CEA">
          <wp:simplePos x="0" y="0"/>
          <wp:positionH relativeFrom="column">
            <wp:posOffset>514350</wp:posOffset>
          </wp:positionH>
          <wp:positionV relativeFrom="paragraph">
            <wp:posOffset>10160</wp:posOffset>
          </wp:positionV>
          <wp:extent cx="1007745" cy="1007745"/>
          <wp:effectExtent l="0" t="0" r="1905" b="1905"/>
          <wp:wrapNone/>
          <wp:docPr id="1001418605" name="Figur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PREFEITURA 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DO MUNICÍPIO </w:t>
    </w:r>
    <w:proofErr w:type="gramStart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>DE</w:t>
    </w:r>
    <w:r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</w:t>
    </w:r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ITAPEMIRIM</w:t>
    </w:r>
    <w:proofErr w:type="gramEnd"/>
    <w:r w:rsidR="00F4624F" w:rsidRPr="00804723">
      <w:rPr>
        <w:rFonts w:asciiTheme="minorHAnsi" w:hAnsiTheme="minorHAnsi" w:cstheme="minorHAnsi"/>
        <w:b/>
        <w:sz w:val="28"/>
        <w:szCs w:val="28"/>
        <w:u w:val="single"/>
      </w:rPr>
      <w:t xml:space="preserve"> – </w:t>
    </w:r>
    <w:r w:rsidR="00095EC5" w:rsidRPr="00804723">
      <w:rPr>
        <w:rFonts w:asciiTheme="minorHAnsi" w:hAnsiTheme="minorHAnsi" w:cstheme="minorHAnsi"/>
        <w:b/>
        <w:sz w:val="28"/>
        <w:szCs w:val="28"/>
        <w:u w:val="single"/>
      </w:rPr>
      <w:t>ES</w:t>
    </w:r>
  </w:p>
  <w:p w14:paraId="383FE12E" w14:textId="70E8C9AD" w:rsidR="00F4624F" w:rsidRPr="00804723" w:rsidRDefault="00311EEC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mallCaps/>
        <w:sz w:val="26"/>
        <w:szCs w:val="26"/>
      </w:rPr>
    </w:pPr>
    <w:r w:rsidRPr="00804723">
      <w:rPr>
        <w:rFonts w:asciiTheme="minorHAnsi" w:hAnsiTheme="minorHAnsi" w:cstheme="minorHAnsi"/>
        <w:smallCaps/>
        <w:sz w:val="26"/>
        <w:szCs w:val="26"/>
      </w:rPr>
      <w:t xml:space="preserve">sede do poder executivo </w:t>
    </w:r>
    <w:proofErr w:type="gramStart"/>
    <w:r w:rsidRPr="00804723">
      <w:rPr>
        <w:rFonts w:asciiTheme="minorHAnsi" w:hAnsiTheme="minorHAnsi" w:cstheme="minorHAnsi"/>
        <w:smallCaps/>
        <w:sz w:val="26"/>
        <w:szCs w:val="26"/>
      </w:rPr>
      <w:t>municipal</w:t>
    </w:r>
    <w:r w:rsidR="00804723">
      <w:rPr>
        <w:rFonts w:asciiTheme="minorHAnsi" w:hAnsiTheme="minorHAnsi" w:cstheme="minorHAnsi"/>
        <w:smallCaps/>
        <w:sz w:val="26"/>
        <w:szCs w:val="26"/>
      </w:rPr>
      <w:t xml:space="preserve">  -</w:t>
    </w:r>
    <w:proofErr w:type="gramEnd"/>
    <w:r w:rsidR="00804723">
      <w:rPr>
        <w:rFonts w:asciiTheme="minorHAnsi" w:hAnsiTheme="minorHAnsi" w:cstheme="minorHAnsi"/>
        <w:smallCaps/>
        <w:sz w:val="26"/>
        <w:szCs w:val="26"/>
      </w:rPr>
      <w:t xml:space="preserve">  </w:t>
    </w:r>
    <w:r w:rsidR="00466277" w:rsidRPr="00804723">
      <w:rPr>
        <w:rFonts w:asciiTheme="minorHAnsi" w:hAnsiTheme="minorHAnsi" w:cstheme="minorHAnsi"/>
        <w:smallCaps/>
        <w:sz w:val="26"/>
        <w:szCs w:val="26"/>
      </w:rPr>
      <w:t>gabinete do prefeito</w:t>
    </w:r>
  </w:p>
  <w:p w14:paraId="752BCEF7" w14:textId="77777777" w:rsidR="00AC7018" w:rsidRDefault="0033161D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Praça Domingos José Martins</w:t>
    </w:r>
    <w:r w:rsidR="001034B7" w:rsidRPr="00311EEC">
      <w:rPr>
        <w:rFonts w:asciiTheme="minorHAnsi" w:hAnsiTheme="minorHAnsi" w:cstheme="minorHAnsi"/>
        <w:sz w:val="24"/>
        <w:szCs w:val="24"/>
      </w:rPr>
      <w:t xml:space="preserve">, s/nº, Centro. </w:t>
    </w:r>
  </w:p>
  <w:p w14:paraId="450F4D58" w14:textId="476AD5E0" w:rsidR="00311EEC" w:rsidRPr="00311EEC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  <w:sz w:val="24"/>
        <w:szCs w:val="24"/>
      </w:rPr>
    </w:pPr>
    <w:r w:rsidRPr="00311EEC">
      <w:rPr>
        <w:rFonts w:asciiTheme="minorHAnsi" w:hAnsiTheme="minorHAnsi" w:cstheme="minorHAnsi"/>
        <w:sz w:val="24"/>
        <w:szCs w:val="24"/>
      </w:rPr>
      <w:t>Itapemirim –</w:t>
    </w:r>
    <w:r w:rsidR="00AC7018">
      <w:rPr>
        <w:rFonts w:asciiTheme="minorHAnsi" w:hAnsiTheme="minorHAnsi" w:cstheme="minorHAnsi"/>
        <w:sz w:val="24"/>
        <w:szCs w:val="24"/>
      </w:rPr>
      <w:t xml:space="preserve"> </w:t>
    </w:r>
    <w:r w:rsidR="00D92F2C">
      <w:rPr>
        <w:rFonts w:asciiTheme="minorHAnsi" w:hAnsiTheme="minorHAnsi" w:cstheme="minorHAnsi"/>
        <w:sz w:val="24"/>
        <w:szCs w:val="24"/>
      </w:rPr>
      <w:t>Espírito Santo</w:t>
    </w:r>
    <w:r w:rsidRPr="00311EEC">
      <w:rPr>
        <w:rFonts w:asciiTheme="minorHAnsi" w:hAnsiTheme="minorHAnsi" w:cstheme="minorHAnsi"/>
        <w:sz w:val="24"/>
        <w:szCs w:val="24"/>
      </w:rPr>
      <w:t xml:space="preserve">. </w:t>
    </w:r>
  </w:p>
  <w:p w14:paraId="21659826" w14:textId="1E1AD189" w:rsidR="001034B7" w:rsidRPr="00EE3279" w:rsidRDefault="001034B7" w:rsidP="00095EC5">
    <w:pPr>
      <w:pStyle w:val="Cabealho"/>
      <w:tabs>
        <w:tab w:val="left" w:pos="2355"/>
      </w:tabs>
      <w:ind w:left="2552"/>
      <w:jc w:val="both"/>
      <w:rPr>
        <w:rFonts w:asciiTheme="minorHAnsi" w:hAnsiTheme="minorHAnsi" w:cstheme="minorHAnsi"/>
      </w:rPr>
    </w:pPr>
    <w:r w:rsidRPr="00EE3279">
      <w:rPr>
        <w:rFonts w:asciiTheme="minorHAnsi" w:hAnsiTheme="minorHAnsi" w:cstheme="minorHAnsi"/>
      </w:rPr>
      <w:t>CEP: 29.330-000</w:t>
    </w:r>
    <w:r w:rsidR="00311EEC" w:rsidRPr="00EE3279">
      <w:rPr>
        <w:rFonts w:asciiTheme="minorHAnsi" w:hAnsiTheme="minorHAnsi" w:cstheme="minorHAnsi"/>
      </w:rPr>
      <w:t xml:space="preserve"> </w:t>
    </w:r>
    <w:r w:rsidRPr="00EE3279">
      <w:rPr>
        <w:rFonts w:asciiTheme="minorHAnsi" w:hAnsiTheme="minorHAnsi" w:cstheme="minorHAnsi"/>
      </w:rPr>
      <w:t>(28) 3529</w:t>
    </w:r>
    <w:r w:rsidR="00416F5F" w:rsidRPr="00EE3279">
      <w:rPr>
        <w:rFonts w:asciiTheme="minorHAnsi" w:hAnsiTheme="minorHAnsi" w:cstheme="minorHAnsi"/>
      </w:rPr>
      <w:t xml:space="preserve"> 7699</w:t>
    </w:r>
  </w:p>
  <w:p w14:paraId="3AFE98EA" w14:textId="7A2F444E" w:rsidR="008D4C90" w:rsidRDefault="008D4C90">
    <w:pPr>
      <w:spacing w:after="160" w:line="251" w:lineRule="auto"/>
    </w:pPr>
  </w:p>
  <w:p w14:paraId="3AFE98ED" w14:textId="77777777" w:rsidR="008D4C90" w:rsidRDefault="008D4C90">
    <w:pPr>
      <w:pStyle w:val="Cabealho"/>
      <w:tabs>
        <w:tab w:val="left" w:pos="2355"/>
      </w:tabs>
      <w:ind w:firstLine="850"/>
      <w:jc w:val="center"/>
      <w:rPr>
        <w:rFonts w:ascii="Arial" w:hAnsi="Arial" w:cs="Arial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4"/>
    <w:multiLevelType w:val="multilevel"/>
    <w:tmpl w:val="C004F5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24"/>
    <w:multiLevelType w:val="multilevel"/>
    <w:tmpl w:val="7318F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05A7"/>
    <w:multiLevelType w:val="multilevel"/>
    <w:tmpl w:val="F654B0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0E56"/>
    <w:multiLevelType w:val="multilevel"/>
    <w:tmpl w:val="337207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921"/>
    <w:multiLevelType w:val="multilevel"/>
    <w:tmpl w:val="53E85E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7E04"/>
    <w:multiLevelType w:val="multilevel"/>
    <w:tmpl w:val="4B184F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41EA"/>
    <w:multiLevelType w:val="multilevel"/>
    <w:tmpl w:val="E08E4D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26E4"/>
    <w:multiLevelType w:val="multilevel"/>
    <w:tmpl w:val="42AAD12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119B3"/>
    <w:multiLevelType w:val="multilevel"/>
    <w:tmpl w:val="5FAA5C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A7900"/>
    <w:multiLevelType w:val="multilevel"/>
    <w:tmpl w:val="A60E06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805D0"/>
    <w:multiLevelType w:val="multilevel"/>
    <w:tmpl w:val="5FB8A0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5A58"/>
    <w:multiLevelType w:val="multilevel"/>
    <w:tmpl w:val="721C0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AED"/>
    <w:multiLevelType w:val="multilevel"/>
    <w:tmpl w:val="BBDA371E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66881"/>
    <w:multiLevelType w:val="multilevel"/>
    <w:tmpl w:val="F140A8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D35CE"/>
    <w:multiLevelType w:val="multilevel"/>
    <w:tmpl w:val="B38EF54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D7F15"/>
    <w:multiLevelType w:val="multilevel"/>
    <w:tmpl w:val="147E95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D7B65"/>
    <w:multiLevelType w:val="multilevel"/>
    <w:tmpl w:val="4E50B3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CF055B"/>
    <w:multiLevelType w:val="multilevel"/>
    <w:tmpl w:val="3168A8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5515F"/>
    <w:multiLevelType w:val="multilevel"/>
    <w:tmpl w:val="FF5865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35C73"/>
    <w:multiLevelType w:val="multilevel"/>
    <w:tmpl w:val="F7120F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F7120"/>
    <w:multiLevelType w:val="multilevel"/>
    <w:tmpl w:val="688E7B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35269"/>
    <w:multiLevelType w:val="multilevel"/>
    <w:tmpl w:val="B9600F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53977"/>
    <w:multiLevelType w:val="multilevel"/>
    <w:tmpl w:val="B1FEFE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A64303"/>
    <w:multiLevelType w:val="multilevel"/>
    <w:tmpl w:val="1F929E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C5E64"/>
    <w:multiLevelType w:val="multilevel"/>
    <w:tmpl w:val="B6D48A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560EFE"/>
    <w:multiLevelType w:val="multilevel"/>
    <w:tmpl w:val="B8B81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A67D96"/>
    <w:multiLevelType w:val="multilevel"/>
    <w:tmpl w:val="72D833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4EA4F34"/>
    <w:multiLevelType w:val="hybridMultilevel"/>
    <w:tmpl w:val="E7762D74"/>
    <w:lvl w:ilvl="0" w:tplc="81586CCA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26CE5C53"/>
    <w:multiLevelType w:val="multilevel"/>
    <w:tmpl w:val="31840A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081766"/>
    <w:multiLevelType w:val="multilevel"/>
    <w:tmpl w:val="A3465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07818"/>
    <w:multiLevelType w:val="multilevel"/>
    <w:tmpl w:val="1A7C6B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B7DEF"/>
    <w:multiLevelType w:val="multilevel"/>
    <w:tmpl w:val="0876F06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05308"/>
    <w:multiLevelType w:val="multilevel"/>
    <w:tmpl w:val="4ECEB0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800C8"/>
    <w:multiLevelType w:val="multilevel"/>
    <w:tmpl w:val="703ABA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405F1"/>
    <w:multiLevelType w:val="multilevel"/>
    <w:tmpl w:val="2E98C5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21BB0"/>
    <w:multiLevelType w:val="multilevel"/>
    <w:tmpl w:val="B72221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B25856"/>
    <w:multiLevelType w:val="multilevel"/>
    <w:tmpl w:val="64CC4B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57F3E"/>
    <w:multiLevelType w:val="multilevel"/>
    <w:tmpl w:val="809EB062"/>
    <w:lvl w:ilvl="0">
      <w:numFmt w:val="bullet"/>
      <w:lvlText w:val="•"/>
      <w:lvlJc w:val="left"/>
      <w:pPr>
        <w:ind w:left="10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8" w15:restartNumberingAfterBreak="0">
    <w:nsid w:val="371B43CA"/>
    <w:multiLevelType w:val="multilevel"/>
    <w:tmpl w:val="A3BA80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1758A9"/>
    <w:multiLevelType w:val="multilevel"/>
    <w:tmpl w:val="19B44F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8E484C"/>
    <w:multiLevelType w:val="multilevel"/>
    <w:tmpl w:val="813C6E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251C61"/>
    <w:multiLevelType w:val="multilevel"/>
    <w:tmpl w:val="E71CAD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50CA1"/>
    <w:multiLevelType w:val="multilevel"/>
    <w:tmpl w:val="5554EE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7515B"/>
    <w:multiLevelType w:val="multilevel"/>
    <w:tmpl w:val="B8AAE2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46B04"/>
    <w:multiLevelType w:val="multilevel"/>
    <w:tmpl w:val="93C8C9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55704C"/>
    <w:multiLevelType w:val="multilevel"/>
    <w:tmpl w:val="B2D29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547D0"/>
    <w:multiLevelType w:val="multilevel"/>
    <w:tmpl w:val="77A809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DC24D3"/>
    <w:multiLevelType w:val="multilevel"/>
    <w:tmpl w:val="D9B6C6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EF01B3"/>
    <w:multiLevelType w:val="multilevel"/>
    <w:tmpl w:val="D52699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B447F"/>
    <w:multiLevelType w:val="hybridMultilevel"/>
    <w:tmpl w:val="7F30F616"/>
    <w:lvl w:ilvl="0" w:tplc="890056C0">
      <w:start w:val="1"/>
      <w:numFmt w:val="lowerLetter"/>
      <w:lvlText w:val="%1.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0" w15:restartNumberingAfterBreak="0">
    <w:nsid w:val="483608F3"/>
    <w:multiLevelType w:val="multilevel"/>
    <w:tmpl w:val="05A62E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446450"/>
    <w:multiLevelType w:val="multilevel"/>
    <w:tmpl w:val="5C3036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F96F1B"/>
    <w:multiLevelType w:val="multilevel"/>
    <w:tmpl w:val="502C04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B11338"/>
    <w:multiLevelType w:val="multilevel"/>
    <w:tmpl w:val="0F0EE5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970D7"/>
    <w:multiLevelType w:val="hybridMultilevel"/>
    <w:tmpl w:val="56AC5AF4"/>
    <w:lvl w:ilvl="0" w:tplc="518E344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55" w15:restartNumberingAfterBreak="0">
    <w:nsid w:val="4CDF4B48"/>
    <w:multiLevelType w:val="multilevel"/>
    <w:tmpl w:val="96085D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6019DA"/>
    <w:multiLevelType w:val="multilevel"/>
    <w:tmpl w:val="F7CE57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0F2146E"/>
    <w:multiLevelType w:val="multilevel"/>
    <w:tmpl w:val="D3FC20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DA4E4A"/>
    <w:multiLevelType w:val="multilevel"/>
    <w:tmpl w:val="3FA8A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454F0"/>
    <w:multiLevelType w:val="multilevel"/>
    <w:tmpl w:val="8870D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223811"/>
    <w:multiLevelType w:val="multilevel"/>
    <w:tmpl w:val="2486B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5C4FBC"/>
    <w:multiLevelType w:val="multilevel"/>
    <w:tmpl w:val="4A225D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A5100"/>
    <w:multiLevelType w:val="multilevel"/>
    <w:tmpl w:val="53A0AB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BF17CC"/>
    <w:multiLevelType w:val="multilevel"/>
    <w:tmpl w:val="26D89E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15949"/>
    <w:multiLevelType w:val="multilevel"/>
    <w:tmpl w:val="0E0AE8A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8E563C"/>
    <w:multiLevelType w:val="multilevel"/>
    <w:tmpl w:val="266C8A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463609"/>
    <w:multiLevelType w:val="multilevel"/>
    <w:tmpl w:val="72049B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0657C"/>
    <w:multiLevelType w:val="multilevel"/>
    <w:tmpl w:val="48F44E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3560A0"/>
    <w:multiLevelType w:val="multilevel"/>
    <w:tmpl w:val="56B86C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EB411E"/>
    <w:multiLevelType w:val="multilevel"/>
    <w:tmpl w:val="D7F6A8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5A4E10"/>
    <w:multiLevelType w:val="multilevel"/>
    <w:tmpl w:val="02B414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D684E7"/>
    <w:multiLevelType w:val="singleLevel"/>
    <w:tmpl w:val="5BD684E7"/>
    <w:lvl w:ilvl="0">
      <w:start w:val="1"/>
      <w:numFmt w:val="upperRoman"/>
      <w:suff w:val="space"/>
      <w:lvlText w:val="%1."/>
      <w:lvlJc w:val="left"/>
    </w:lvl>
  </w:abstractNum>
  <w:abstractNum w:abstractNumId="72" w15:restartNumberingAfterBreak="0">
    <w:nsid w:val="5F825ADE"/>
    <w:multiLevelType w:val="multilevel"/>
    <w:tmpl w:val="917A9A98"/>
    <w:lvl w:ilvl="0">
      <w:start w:val="1"/>
      <w:numFmt w:val="decimal"/>
      <w:lvlText w:val="%1"/>
      <w:lvlJc w:val="left"/>
      <w:pPr>
        <w:ind w:left="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73" w15:restartNumberingAfterBreak="0">
    <w:nsid w:val="61E26DAD"/>
    <w:multiLevelType w:val="multilevel"/>
    <w:tmpl w:val="BF161E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8B291A"/>
    <w:multiLevelType w:val="multilevel"/>
    <w:tmpl w:val="10DAE7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1153F9"/>
    <w:multiLevelType w:val="multilevel"/>
    <w:tmpl w:val="8AC05F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DA194D"/>
    <w:multiLevelType w:val="multilevel"/>
    <w:tmpl w:val="C76AD7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E41D3"/>
    <w:multiLevelType w:val="multilevel"/>
    <w:tmpl w:val="20C23B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F675FE"/>
    <w:multiLevelType w:val="multilevel"/>
    <w:tmpl w:val="D082C8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A70000"/>
    <w:multiLevelType w:val="multilevel"/>
    <w:tmpl w:val="60FE65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7F6A78"/>
    <w:multiLevelType w:val="multilevel"/>
    <w:tmpl w:val="A7F050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9F3F7C"/>
    <w:multiLevelType w:val="multilevel"/>
    <w:tmpl w:val="8F1EFD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B20311"/>
    <w:multiLevelType w:val="multilevel"/>
    <w:tmpl w:val="C3EE0C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61343B"/>
    <w:multiLevelType w:val="hybridMultilevel"/>
    <w:tmpl w:val="E3E2E132"/>
    <w:lvl w:ilvl="0" w:tplc="6EC0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03951"/>
    <w:multiLevelType w:val="multilevel"/>
    <w:tmpl w:val="430A6BD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1203A0F"/>
    <w:multiLevelType w:val="multilevel"/>
    <w:tmpl w:val="31F610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061128"/>
    <w:multiLevelType w:val="multilevel"/>
    <w:tmpl w:val="A6AA52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5726CAE"/>
    <w:multiLevelType w:val="multilevel"/>
    <w:tmpl w:val="236EB3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F82468"/>
    <w:multiLevelType w:val="multilevel"/>
    <w:tmpl w:val="C50CE2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3D1967"/>
    <w:multiLevelType w:val="multilevel"/>
    <w:tmpl w:val="502070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E77169"/>
    <w:multiLevelType w:val="multilevel"/>
    <w:tmpl w:val="4366FF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F7451E"/>
    <w:multiLevelType w:val="multilevel"/>
    <w:tmpl w:val="815AD7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C132D51"/>
    <w:multiLevelType w:val="multilevel"/>
    <w:tmpl w:val="632285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867B1"/>
    <w:multiLevelType w:val="multilevel"/>
    <w:tmpl w:val="642C6C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AD0AE6"/>
    <w:multiLevelType w:val="multilevel"/>
    <w:tmpl w:val="A93E34A0"/>
    <w:lvl w:ilvl="0">
      <w:start w:val="1"/>
      <w:numFmt w:val="upperRoman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244E63"/>
    <w:multiLevelType w:val="multilevel"/>
    <w:tmpl w:val="C39239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E42ACA"/>
    <w:multiLevelType w:val="multilevel"/>
    <w:tmpl w:val="81F2888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31189">
    <w:abstractNumId w:val="12"/>
  </w:num>
  <w:num w:numId="2" w16cid:durableId="1895659809">
    <w:abstractNumId w:val="58"/>
  </w:num>
  <w:num w:numId="3" w16cid:durableId="919749060">
    <w:abstractNumId w:val="67"/>
  </w:num>
  <w:num w:numId="4" w16cid:durableId="1218471728">
    <w:abstractNumId w:val="42"/>
  </w:num>
  <w:num w:numId="5" w16cid:durableId="630869180">
    <w:abstractNumId w:val="0"/>
  </w:num>
  <w:num w:numId="6" w16cid:durableId="675963287">
    <w:abstractNumId w:val="14"/>
  </w:num>
  <w:num w:numId="7" w16cid:durableId="1834833508">
    <w:abstractNumId w:val="6"/>
  </w:num>
  <w:num w:numId="8" w16cid:durableId="441996373">
    <w:abstractNumId w:val="51"/>
  </w:num>
  <w:num w:numId="9" w16cid:durableId="1615360895">
    <w:abstractNumId w:val="21"/>
  </w:num>
  <w:num w:numId="10" w16cid:durableId="22831495">
    <w:abstractNumId w:val="22"/>
  </w:num>
  <w:num w:numId="11" w16cid:durableId="1025407026">
    <w:abstractNumId w:val="33"/>
  </w:num>
  <w:num w:numId="12" w16cid:durableId="1977566413">
    <w:abstractNumId w:val="46"/>
  </w:num>
  <w:num w:numId="13" w16cid:durableId="1266688180">
    <w:abstractNumId w:val="57"/>
  </w:num>
  <w:num w:numId="14" w16cid:durableId="27881708">
    <w:abstractNumId w:val="75"/>
  </w:num>
  <w:num w:numId="15" w16cid:durableId="530798251">
    <w:abstractNumId w:val="16"/>
  </w:num>
  <w:num w:numId="16" w16cid:durableId="674890456">
    <w:abstractNumId w:val="62"/>
  </w:num>
  <w:num w:numId="17" w16cid:durableId="597058977">
    <w:abstractNumId w:val="32"/>
  </w:num>
  <w:num w:numId="18" w16cid:durableId="1830365592">
    <w:abstractNumId w:val="3"/>
  </w:num>
  <w:num w:numId="19" w16cid:durableId="537352297">
    <w:abstractNumId w:val="88"/>
  </w:num>
  <w:num w:numId="20" w16cid:durableId="519927310">
    <w:abstractNumId w:val="93"/>
  </w:num>
  <w:num w:numId="21" w16cid:durableId="1268345888">
    <w:abstractNumId w:val="9"/>
  </w:num>
  <w:num w:numId="22" w16cid:durableId="51463934">
    <w:abstractNumId w:val="8"/>
  </w:num>
  <w:num w:numId="23" w16cid:durableId="520165108">
    <w:abstractNumId w:val="78"/>
  </w:num>
  <w:num w:numId="24" w16cid:durableId="1743982637">
    <w:abstractNumId w:val="95"/>
  </w:num>
  <w:num w:numId="25" w16cid:durableId="510877523">
    <w:abstractNumId w:val="59"/>
  </w:num>
  <w:num w:numId="26" w16cid:durableId="476191275">
    <w:abstractNumId w:val="53"/>
  </w:num>
  <w:num w:numId="27" w16cid:durableId="323242558">
    <w:abstractNumId w:val="7"/>
  </w:num>
  <w:num w:numId="28" w16cid:durableId="1483735589">
    <w:abstractNumId w:val="65"/>
  </w:num>
  <w:num w:numId="29" w16cid:durableId="1608124707">
    <w:abstractNumId w:val="92"/>
  </w:num>
  <w:num w:numId="30" w16cid:durableId="1677800699">
    <w:abstractNumId w:val="39"/>
  </w:num>
  <w:num w:numId="31" w16cid:durableId="171576221">
    <w:abstractNumId w:val="34"/>
  </w:num>
  <w:num w:numId="32" w16cid:durableId="540437451">
    <w:abstractNumId w:val="70"/>
  </w:num>
  <w:num w:numId="33" w16cid:durableId="1446848184">
    <w:abstractNumId w:val="13"/>
  </w:num>
  <w:num w:numId="34" w16cid:durableId="863440585">
    <w:abstractNumId w:val="94"/>
  </w:num>
  <w:num w:numId="35" w16cid:durableId="1082222462">
    <w:abstractNumId w:val="5"/>
  </w:num>
  <w:num w:numId="36" w16cid:durableId="761681225">
    <w:abstractNumId w:val="38"/>
  </w:num>
  <w:num w:numId="37" w16cid:durableId="1046955941">
    <w:abstractNumId w:val="28"/>
  </w:num>
  <w:num w:numId="38" w16cid:durableId="1190340843">
    <w:abstractNumId w:val="74"/>
  </w:num>
  <w:num w:numId="39" w16cid:durableId="574556154">
    <w:abstractNumId w:val="4"/>
  </w:num>
  <w:num w:numId="40" w16cid:durableId="1147671304">
    <w:abstractNumId w:val="91"/>
  </w:num>
  <w:num w:numId="41" w16cid:durableId="235358353">
    <w:abstractNumId w:val="41"/>
  </w:num>
  <w:num w:numId="42" w16cid:durableId="541792847">
    <w:abstractNumId w:val="18"/>
  </w:num>
  <w:num w:numId="43" w16cid:durableId="145436587">
    <w:abstractNumId w:val="40"/>
  </w:num>
  <w:num w:numId="44" w16cid:durableId="1331445754">
    <w:abstractNumId w:val="87"/>
  </w:num>
  <w:num w:numId="45" w16cid:durableId="591279549">
    <w:abstractNumId w:val="45"/>
  </w:num>
  <w:num w:numId="46" w16cid:durableId="1196696639">
    <w:abstractNumId w:val="50"/>
  </w:num>
  <w:num w:numId="47" w16cid:durableId="303001977">
    <w:abstractNumId w:val="44"/>
  </w:num>
  <w:num w:numId="48" w16cid:durableId="30227996">
    <w:abstractNumId w:val="64"/>
  </w:num>
  <w:num w:numId="49" w16cid:durableId="999188514">
    <w:abstractNumId w:val="19"/>
  </w:num>
  <w:num w:numId="50" w16cid:durableId="1802575849">
    <w:abstractNumId w:val="82"/>
  </w:num>
  <w:num w:numId="51" w16cid:durableId="987976990">
    <w:abstractNumId w:val="76"/>
  </w:num>
  <w:num w:numId="52" w16cid:durableId="1754624943">
    <w:abstractNumId w:val="15"/>
  </w:num>
  <w:num w:numId="53" w16cid:durableId="1776243097">
    <w:abstractNumId w:val="2"/>
  </w:num>
  <w:num w:numId="54" w16cid:durableId="2035498216">
    <w:abstractNumId w:val="25"/>
  </w:num>
  <w:num w:numId="55" w16cid:durableId="1751854403">
    <w:abstractNumId w:val="43"/>
  </w:num>
  <w:num w:numId="56" w16cid:durableId="980042329">
    <w:abstractNumId w:val="36"/>
  </w:num>
  <w:num w:numId="57" w16cid:durableId="1426222056">
    <w:abstractNumId w:val="69"/>
  </w:num>
  <w:num w:numId="58" w16cid:durableId="1158304317">
    <w:abstractNumId w:val="81"/>
  </w:num>
  <w:num w:numId="59" w16cid:durableId="1793281342">
    <w:abstractNumId w:val="85"/>
  </w:num>
  <w:num w:numId="60" w16cid:durableId="827208849">
    <w:abstractNumId w:val="63"/>
  </w:num>
  <w:num w:numId="61" w16cid:durableId="143012852">
    <w:abstractNumId w:val="79"/>
  </w:num>
  <w:num w:numId="62" w16cid:durableId="401022987">
    <w:abstractNumId w:val="29"/>
  </w:num>
  <w:num w:numId="63" w16cid:durableId="2064601391">
    <w:abstractNumId w:val="31"/>
  </w:num>
  <w:num w:numId="64" w16cid:durableId="327290917">
    <w:abstractNumId w:val="90"/>
  </w:num>
  <w:num w:numId="65" w16cid:durableId="962150849">
    <w:abstractNumId w:val="23"/>
  </w:num>
  <w:num w:numId="66" w16cid:durableId="233123991">
    <w:abstractNumId w:val="30"/>
  </w:num>
  <w:num w:numId="67" w16cid:durableId="1108508180">
    <w:abstractNumId w:val="89"/>
  </w:num>
  <w:num w:numId="68" w16cid:durableId="1745839811">
    <w:abstractNumId w:val="61"/>
  </w:num>
  <w:num w:numId="69" w16cid:durableId="2016957391">
    <w:abstractNumId w:val="1"/>
  </w:num>
  <w:num w:numId="70" w16cid:durableId="821971392">
    <w:abstractNumId w:val="86"/>
  </w:num>
  <w:num w:numId="71" w16cid:durableId="482046362">
    <w:abstractNumId w:val="80"/>
  </w:num>
  <w:num w:numId="72" w16cid:durableId="1204975857">
    <w:abstractNumId w:val="48"/>
  </w:num>
  <w:num w:numId="73" w16cid:durableId="33892412">
    <w:abstractNumId w:val="52"/>
  </w:num>
  <w:num w:numId="74" w16cid:durableId="425465185">
    <w:abstractNumId w:val="96"/>
  </w:num>
  <w:num w:numId="75" w16cid:durableId="1358240197">
    <w:abstractNumId w:val="68"/>
  </w:num>
  <w:num w:numId="76" w16cid:durableId="471212004">
    <w:abstractNumId w:val="35"/>
  </w:num>
  <w:num w:numId="77" w16cid:durableId="1905215309">
    <w:abstractNumId w:val="26"/>
  </w:num>
  <w:num w:numId="78" w16cid:durableId="680550854">
    <w:abstractNumId w:val="66"/>
  </w:num>
  <w:num w:numId="79" w16cid:durableId="1075975155">
    <w:abstractNumId w:val="55"/>
  </w:num>
  <w:num w:numId="80" w16cid:durableId="1113592778">
    <w:abstractNumId w:val="73"/>
  </w:num>
  <w:num w:numId="81" w16cid:durableId="2020353481">
    <w:abstractNumId w:val="77"/>
  </w:num>
  <w:num w:numId="82" w16cid:durableId="1755585479">
    <w:abstractNumId w:val="10"/>
  </w:num>
  <w:num w:numId="83" w16cid:durableId="1199776082">
    <w:abstractNumId w:val="24"/>
  </w:num>
  <w:num w:numId="84" w16cid:durableId="1615288396">
    <w:abstractNumId w:val="84"/>
  </w:num>
  <w:num w:numId="85" w16cid:durableId="680202099">
    <w:abstractNumId w:val="47"/>
  </w:num>
  <w:num w:numId="86" w16cid:durableId="1420786294">
    <w:abstractNumId w:val="20"/>
  </w:num>
  <w:num w:numId="87" w16cid:durableId="162479003">
    <w:abstractNumId w:val="56"/>
  </w:num>
  <w:num w:numId="88" w16cid:durableId="784933557">
    <w:abstractNumId w:val="17"/>
  </w:num>
  <w:num w:numId="89" w16cid:durableId="1784960715">
    <w:abstractNumId w:val="11"/>
  </w:num>
  <w:num w:numId="90" w16cid:durableId="325594588">
    <w:abstractNumId w:val="60"/>
  </w:num>
  <w:num w:numId="91" w16cid:durableId="479805354">
    <w:abstractNumId w:val="72"/>
  </w:num>
  <w:num w:numId="92" w16cid:durableId="293682603">
    <w:abstractNumId w:val="37"/>
  </w:num>
  <w:num w:numId="93" w16cid:durableId="232813795">
    <w:abstractNumId w:val="71"/>
  </w:num>
  <w:num w:numId="94" w16cid:durableId="710571570">
    <w:abstractNumId w:val="54"/>
  </w:num>
  <w:num w:numId="95" w16cid:durableId="550270131">
    <w:abstractNumId w:val="49"/>
  </w:num>
  <w:num w:numId="96" w16cid:durableId="686056576">
    <w:abstractNumId w:val="27"/>
  </w:num>
  <w:num w:numId="97" w16cid:durableId="56249023">
    <w:abstractNumId w:val="83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D"/>
    <w:rsid w:val="000006DC"/>
    <w:rsid w:val="00001F84"/>
    <w:rsid w:val="000048FA"/>
    <w:rsid w:val="00010716"/>
    <w:rsid w:val="000140EF"/>
    <w:rsid w:val="00016394"/>
    <w:rsid w:val="000178DC"/>
    <w:rsid w:val="000268B0"/>
    <w:rsid w:val="0004025B"/>
    <w:rsid w:val="00050FD5"/>
    <w:rsid w:val="00053C55"/>
    <w:rsid w:val="00095EC5"/>
    <w:rsid w:val="000B2550"/>
    <w:rsid w:val="000E1386"/>
    <w:rsid w:val="001034B7"/>
    <w:rsid w:val="00103DAB"/>
    <w:rsid w:val="00107176"/>
    <w:rsid w:val="00121556"/>
    <w:rsid w:val="0015054D"/>
    <w:rsid w:val="0015262E"/>
    <w:rsid w:val="00153203"/>
    <w:rsid w:val="0015525A"/>
    <w:rsid w:val="0015706B"/>
    <w:rsid w:val="00173253"/>
    <w:rsid w:val="00185D84"/>
    <w:rsid w:val="00192F43"/>
    <w:rsid w:val="001A03E9"/>
    <w:rsid w:val="001A08FD"/>
    <w:rsid w:val="001C4522"/>
    <w:rsid w:val="001C5803"/>
    <w:rsid w:val="001F4F27"/>
    <w:rsid w:val="00201A0D"/>
    <w:rsid w:val="00225EA6"/>
    <w:rsid w:val="00226C37"/>
    <w:rsid w:val="002331AB"/>
    <w:rsid w:val="0023592A"/>
    <w:rsid w:val="00251A1A"/>
    <w:rsid w:val="00254403"/>
    <w:rsid w:val="00272250"/>
    <w:rsid w:val="00277FBF"/>
    <w:rsid w:val="002867FF"/>
    <w:rsid w:val="002A240B"/>
    <w:rsid w:val="002A568C"/>
    <w:rsid w:val="002C20E0"/>
    <w:rsid w:val="002D221A"/>
    <w:rsid w:val="002D3292"/>
    <w:rsid w:val="002D7620"/>
    <w:rsid w:val="002F229D"/>
    <w:rsid w:val="00304BB0"/>
    <w:rsid w:val="0030714D"/>
    <w:rsid w:val="00311EEC"/>
    <w:rsid w:val="00313C3D"/>
    <w:rsid w:val="0033161D"/>
    <w:rsid w:val="0034052A"/>
    <w:rsid w:val="003761B6"/>
    <w:rsid w:val="003846A1"/>
    <w:rsid w:val="003B03E9"/>
    <w:rsid w:val="003B1DD0"/>
    <w:rsid w:val="003B2AB4"/>
    <w:rsid w:val="003D3157"/>
    <w:rsid w:val="003E16C3"/>
    <w:rsid w:val="003E2A0C"/>
    <w:rsid w:val="003E574C"/>
    <w:rsid w:val="003F2A9A"/>
    <w:rsid w:val="00404423"/>
    <w:rsid w:val="00404FD8"/>
    <w:rsid w:val="00416F5F"/>
    <w:rsid w:val="00443D22"/>
    <w:rsid w:val="0045070F"/>
    <w:rsid w:val="00452DFA"/>
    <w:rsid w:val="004549F9"/>
    <w:rsid w:val="00456726"/>
    <w:rsid w:val="00461969"/>
    <w:rsid w:val="00462518"/>
    <w:rsid w:val="00466277"/>
    <w:rsid w:val="004768AA"/>
    <w:rsid w:val="004A316F"/>
    <w:rsid w:val="004B5105"/>
    <w:rsid w:val="004C18EE"/>
    <w:rsid w:val="004D16FC"/>
    <w:rsid w:val="004D4136"/>
    <w:rsid w:val="004E6792"/>
    <w:rsid w:val="004F405E"/>
    <w:rsid w:val="004F7920"/>
    <w:rsid w:val="005140B5"/>
    <w:rsid w:val="00525D5F"/>
    <w:rsid w:val="005311C4"/>
    <w:rsid w:val="005314F5"/>
    <w:rsid w:val="00535ED6"/>
    <w:rsid w:val="00543746"/>
    <w:rsid w:val="00544DE9"/>
    <w:rsid w:val="00561791"/>
    <w:rsid w:val="00564410"/>
    <w:rsid w:val="00566A30"/>
    <w:rsid w:val="00570CB1"/>
    <w:rsid w:val="00575244"/>
    <w:rsid w:val="00585CDF"/>
    <w:rsid w:val="00586CDE"/>
    <w:rsid w:val="00586DDC"/>
    <w:rsid w:val="00590C09"/>
    <w:rsid w:val="00597F0E"/>
    <w:rsid w:val="005A115D"/>
    <w:rsid w:val="005C0E55"/>
    <w:rsid w:val="005C3989"/>
    <w:rsid w:val="005D2DFE"/>
    <w:rsid w:val="005D2F0C"/>
    <w:rsid w:val="005D6853"/>
    <w:rsid w:val="005E4CDC"/>
    <w:rsid w:val="005E5F10"/>
    <w:rsid w:val="005F085A"/>
    <w:rsid w:val="0060051B"/>
    <w:rsid w:val="0062702B"/>
    <w:rsid w:val="006371C0"/>
    <w:rsid w:val="006377FF"/>
    <w:rsid w:val="00641494"/>
    <w:rsid w:val="00671324"/>
    <w:rsid w:val="00672F65"/>
    <w:rsid w:val="006737D7"/>
    <w:rsid w:val="006864A0"/>
    <w:rsid w:val="006B090A"/>
    <w:rsid w:val="006B6C0B"/>
    <w:rsid w:val="006C3E8B"/>
    <w:rsid w:val="006F5B68"/>
    <w:rsid w:val="006F6223"/>
    <w:rsid w:val="006F6986"/>
    <w:rsid w:val="007216C6"/>
    <w:rsid w:val="00726C2C"/>
    <w:rsid w:val="0073501A"/>
    <w:rsid w:val="0074205E"/>
    <w:rsid w:val="00745AF4"/>
    <w:rsid w:val="00752D2A"/>
    <w:rsid w:val="00783BD2"/>
    <w:rsid w:val="00787573"/>
    <w:rsid w:val="00792D38"/>
    <w:rsid w:val="00794090"/>
    <w:rsid w:val="0079452E"/>
    <w:rsid w:val="007A7CF8"/>
    <w:rsid w:val="007C2428"/>
    <w:rsid w:val="007D429C"/>
    <w:rsid w:val="007E65BA"/>
    <w:rsid w:val="007E7AA1"/>
    <w:rsid w:val="00804723"/>
    <w:rsid w:val="008237C5"/>
    <w:rsid w:val="00824D13"/>
    <w:rsid w:val="0083150F"/>
    <w:rsid w:val="00844E96"/>
    <w:rsid w:val="008600A2"/>
    <w:rsid w:val="00890985"/>
    <w:rsid w:val="008A5B3A"/>
    <w:rsid w:val="008A7E57"/>
    <w:rsid w:val="008C1E4C"/>
    <w:rsid w:val="008C6D56"/>
    <w:rsid w:val="008D4C90"/>
    <w:rsid w:val="008E5070"/>
    <w:rsid w:val="008E72E6"/>
    <w:rsid w:val="008F1A21"/>
    <w:rsid w:val="00917305"/>
    <w:rsid w:val="009507D7"/>
    <w:rsid w:val="00952940"/>
    <w:rsid w:val="00957965"/>
    <w:rsid w:val="009609F1"/>
    <w:rsid w:val="00966B6A"/>
    <w:rsid w:val="00967183"/>
    <w:rsid w:val="00986257"/>
    <w:rsid w:val="00986FFE"/>
    <w:rsid w:val="00997B18"/>
    <w:rsid w:val="009A134E"/>
    <w:rsid w:val="00A00DDB"/>
    <w:rsid w:val="00A13433"/>
    <w:rsid w:val="00A6791B"/>
    <w:rsid w:val="00A866EA"/>
    <w:rsid w:val="00A9678A"/>
    <w:rsid w:val="00AA688A"/>
    <w:rsid w:val="00AA6EA5"/>
    <w:rsid w:val="00AA7E41"/>
    <w:rsid w:val="00AB5752"/>
    <w:rsid w:val="00AC3658"/>
    <w:rsid w:val="00AC3E9E"/>
    <w:rsid w:val="00AC46F1"/>
    <w:rsid w:val="00AC7018"/>
    <w:rsid w:val="00AE4ACD"/>
    <w:rsid w:val="00AF757D"/>
    <w:rsid w:val="00B14132"/>
    <w:rsid w:val="00B35F24"/>
    <w:rsid w:val="00B44797"/>
    <w:rsid w:val="00B533B5"/>
    <w:rsid w:val="00B63213"/>
    <w:rsid w:val="00B71845"/>
    <w:rsid w:val="00B829B5"/>
    <w:rsid w:val="00BA2D5A"/>
    <w:rsid w:val="00BB4863"/>
    <w:rsid w:val="00BB6DBE"/>
    <w:rsid w:val="00BC293C"/>
    <w:rsid w:val="00BC66DB"/>
    <w:rsid w:val="00BC68C9"/>
    <w:rsid w:val="00BD3303"/>
    <w:rsid w:val="00BE1799"/>
    <w:rsid w:val="00BE4C16"/>
    <w:rsid w:val="00C00D40"/>
    <w:rsid w:val="00C02630"/>
    <w:rsid w:val="00C15F68"/>
    <w:rsid w:val="00C328B2"/>
    <w:rsid w:val="00C32F3E"/>
    <w:rsid w:val="00C3306D"/>
    <w:rsid w:val="00C3575A"/>
    <w:rsid w:val="00C42C7F"/>
    <w:rsid w:val="00C6416B"/>
    <w:rsid w:val="00C71850"/>
    <w:rsid w:val="00C80563"/>
    <w:rsid w:val="00CB2A23"/>
    <w:rsid w:val="00CB52F1"/>
    <w:rsid w:val="00CC294E"/>
    <w:rsid w:val="00CC3951"/>
    <w:rsid w:val="00CD1D18"/>
    <w:rsid w:val="00CD5E1D"/>
    <w:rsid w:val="00CE6A7B"/>
    <w:rsid w:val="00CE7E23"/>
    <w:rsid w:val="00CF77BB"/>
    <w:rsid w:val="00D01423"/>
    <w:rsid w:val="00D12B9D"/>
    <w:rsid w:val="00D14353"/>
    <w:rsid w:val="00D20DC5"/>
    <w:rsid w:val="00D4428A"/>
    <w:rsid w:val="00D4482E"/>
    <w:rsid w:val="00D51AC0"/>
    <w:rsid w:val="00D54BD3"/>
    <w:rsid w:val="00D55D58"/>
    <w:rsid w:val="00D636FB"/>
    <w:rsid w:val="00D74B1A"/>
    <w:rsid w:val="00D85214"/>
    <w:rsid w:val="00D90450"/>
    <w:rsid w:val="00D92F2C"/>
    <w:rsid w:val="00DB4686"/>
    <w:rsid w:val="00DB5EBD"/>
    <w:rsid w:val="00DC23C6"/>
    <w:rsid w:val="00DC31B7"/>
    <w:rsid w:val="00DD3B46"/>
    <w:rsid w:val="00DE35CE"/>
    <w:rsid w:val="00DF2AE0"/>
    <w:rsid w:val="00E12CD3"/>
    <w:rsid w:val="00E250D2"/>
    <w:rsid w:val="00E25869"/>
    <w:rsid w:val="00E30D87"/>
    <w:rsid w:val="00E4734F"/>
    <w:rsid w:val="00E51C29"/>
    <w:rsid w:val="00E54011"/>
    <w:rsid w:val="00E66593"/>
    <w:rsid w:val="00E700D0"/>
    <w:rsid w:val="00E80786"/>
    <w:rsid w:val="00E90CC9"/>
    <w:rsid w:val="00E9253D"/>
    <w:rsid w:val="00EA50BA"/>
    <w:rsid w:val="00EB0E1C"/>
    <w:rsid w:val="00EC751C"/>
    <w:rsid w:val="00ED30B8"/>
    <w:rsid w:val="00ED6258"/>
    <w:rsid w:val="00ED652D"/>
    <w:rsid w:val="00EE3279"/>
    <w:rsid w:val="00EE5A60"/>
    <w:rsid w:val="00F072D6"/>
    <w:rsid w:val="00F155AC"/>
    <w:rsid w:val="00F17009"/>
    <w:rsid w:val="00F34948"/>
    <w:rsid w:val="00F43441"/>
    <w:rsid w:val="00F4624F"/>
    <w:rsid w:val="00F54468"/>
    <w:rsid w:val="00F56298"/>
    <w:rsid w:val="00F65DEA"/>
    <w:rsid w:val="00F718F9"/>
    <w:rsid w:val="00F83B10"/>
    <w:rsid w:val="00F877FF"/>
    <w:rsid w:val="00FA46A0"/>
    <w:rsid w:val="00FC2A9A"/>
    <w:rsid w:val="00FC3A23"/>
    <w:rsid w:val="00FC4E77"/>
    <w:rsid w:val="00FD2264"/>
    <w:rsid w:val="00FD5E29"/>
    <w:rsid w:val="00FF23F4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E98C8"/>
  <w15:docId w15:val="{914B66CC-13D9-4547-BEC8-156A68C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table" w:styleId="Tabelacomgrade">
    <w:name w:val="Table Grid"/>
    <w:basedOn w:val="Tabelanormal"/>
    <w:uiPriority w:val="39"/>
    <w:rsid w:val="0027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1530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78</cp:revision>
  <cp:lastPrinted>2023-08-17T12:24:00Z</cp:lastPrinted>
  <dcterms:created xsi:type="dcterms:W3CDTF">2023-08-22T11:49:00Z</dcterms:created>
  <dcterms:modified xsi:type="dcterms:W3CDTF">2023-09-04T13:11:00Z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